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29" w:rsidRDefault="00F06529" w:rsidP="00AA1E03">
      <w:pPr>
        <w:tabs>
          <w:tab w:val="left" w:pos="3176"/>
          <w:tab w:val="left" w:pos="3485"/>
          <w:tab w:val="center" w:pos="5315"/>
          <w:tab w:val="center" w:pos="5740"/>
        </w:tabs>
        <w:bidi/>
        <w:spacing w:after="0" w:line="240" w:lineRule="auto"/>
        <w:rPr>
          <w:b/>
          <w:bCs/>
          <w:sz w:val="32"/>
          <w:szCs w:val="32"/>
          <w:lang w:bidi="ar-DZ"/>
        </w:rPr>
      </w:pPr>
    </w:p>
    <w:p w:rsidR="00C928C4" w:rsidRDefault="00C928C4" w:rsidP="00A07C6E">
      <w:pPr>
        <w:tabs>
          <w:tab w:val="left" w:pos="3176"/>
          <w:tab w:val="left" w:pos="3485"/>
          <w:tab w:val="center" w:pos="5315"/>
          <w:tab w:val="center" w:pos="5740"/>
        </w:tabs>
        <w:bidi/>
        <w:spacing w:after="0" w:line="240" w:lineRule="auto"/>
        <w:jc w:val="center"/>
        <w:rPr>
          <w:b/>
          <w:bCs/>
          <w:sz w:val="32"/>
          <w:szCs w:val="32"/>
        </w:rPr>
      </w:pPr>
      <w:r>
        <w:rPr>
          <w:rFonts w:hint="cs"/>
          <w:b/>
          <w:bCs/>
          <w:sz w:val="32"/>
          <w:szCs w:val="32"/>
          <w:rtl/>
          <w:lang w:bidi="ar-DZ"/>
        </w:rPr>
        <w:t>الـجمهـوريـــــة الــجزائريــــــة الديمــقراطيــــــــة الشــعبيــــــة</w:t>
      </w:r>
    </w:p>
    <w:p w:rsidR="00C928C4" w:rsidRDefault="00C928C4" w:rsidP="00A07C6E">
      <w:pPr>
        <w:tabs>
          <w:tab w:val="left" w:pos="1024"/>
          <w:tab w:val="center" w:pos="5071"/>
        </w:tabs>
        <w:bidi/>
        <w:spacing w:after="0" w:line="240" w:lineRule="auto"/>
        <w:ind w:left="-601" w:right="-540"/>
        <w:jc w:val="center"/>
        <w:rPr>
          <w:rFonts w:ascii="Monotype Corsiva" w:hAnsi="Monotype Corsiva"/>
          <w:b/>
          <w:bCs/>
          <w:sz w:val="32"/>
          <w:szCs w:val="32"/>
          <w:rtl/>
          <w:lang w:bidi="ar-DZ"/>
        </w:rPr>
      </w:pPr>
      <w:r>
        <w:rPr>
          <w:rFonts w:ascii="Monotype Corsiva" w:hAnsi="Monotype Corsiva"/>
          <w:b/>
          <w:bCs/>
          <w:sz w:val="32"/>
          <w:szCs w:val="32"/>
          <w:lang w:bidi="ar-DZ"/>
        </w:rPr>
        <w:t>République Algérienne Démocratique et Populaire</w:t>
      </w:r>
    </w:p>
    <w:p w:rsidR="00C928C4" w:rsidRDefault="00C928C4" w:rsidP="00A07C6E">
      <w:pPr>
        <w:bidi/>
        <w:spacing w:after="0" w:line="240" w:lineRule="auto"/>
        <w:jc w:val="center"/>
        <w:rPr>
          <w:b/>
          <w:bCs/>
          <w:sz w:val="32"/>
          <w:szCs w:val="32"/>
          <w:rtl/>
          <w:lang w:bidi="ar-DZ"/>
        </w:rPr>
      </w:pPr>
      <w:proofErr w:type="gramStart"/>
      <w:r>
        <w:rPr>
          <w:rFonts w:hint="cs"/>
          <w:b/>
          <w:bCs/>
          <w:sz w:val="32"/>
          <w:szCs w:val="32"/>
          <w:rtl/>
          <w:lang w:bidi="ar-DZ"/>
        </w:rPr>
        <w:t>وزارة</w:t>
      </w:r>
      <w:proofErr w:type="gramEnd"/>
      <w:r>
        <w:rPr>
          <w:rFonts w:hint="cs"/>
          <w:b/>
          <w:bCs/>
          <w:sz w:val="32"/>
          <w:szCs w:val="32"/>
          <w:rtl/>
          <w:lang w:bidi="ar-DZ"/>
        </w:rPr>
        <w:t xml:space="preserve"> التــعليـم العــالــي و البــحث العلمــي </w:t>
      </w:r>
    </w:p>
    <w:p w:rsidR="00C928C4" w:rsidRDefault="00C928C4" w:rsidP="00A07C6E">
      <w:pPr>
        <w:bidi/>
        <w:spacing w:after="0" w:line="240" w:lineRule="auto"/>
        <w:ind w:left="-601" w:right="-540"/>
        <w:jc w:val="center"/>
        <w:rPr>
          <w:rFonts w:ascii="Monotype Corsiva" w:hAnsi="Monotype Corsiva"/>
          <w:b/>
          <w:bCs/>
          <w:sz w:val="32"/>
          <w:szCs w:val="32"/>
          <w:rtl/>
          <w:lang w:bidi="ar-DZ"/>
        </w:rPr>
      </w:pPr>
      <w:r>
        <w:rPr>
          <w:rFonts w:ascii="Monotype Corsiva" w:hAnsi="Monotype Corsiva"/>
          <w:b/>
          <w:bCs/>
          <w:sz w:val="32"/>
          <w:szCs w:val="32"/>
          <w:lang w:bidi="ar-DZ"/>
        </w:rPr>
        <w:t xml:space="preserve">Ministère de l’Enseignement Supérieur et de </w:t>
      </w:r>
      <w:smartTag w:uri="urn:schemas-microsoft-com:office:smarttags" w:element="PersonName">
        <w:smartTagPr>
          <w:attr w:name="ProductID" w:val="LA RECHERCHE SCIENTIFIQUE"/>
        </w:smartTagPr>
        <w:r>
          <w:rPr>
            <w:rFonts w:ascii="Monotype Corsiva" w:hAnsi="Monotype Corsiva"/>
            <w:b/>
            <w:bCs/>
            <w:sz w:val="32"/>
            <w:szCs w:val="32"/>
            <w:lang w:bidi="ar-DZ"/>
          </w:rPr>
          <w:t>la Recherche Scientifique</w:t>
        </w:r>
      </w:smartTag>
      <w:r>
        <w:rPr>
          <w:rFonts w:ascii="Monotype Corsiva" w:hAnsi="Monotype Corsiva"/>
          <w:b/>
          <w:bCs/>
          <w:sz w:val="32"/>
          <w:szCs w:val="32"/>
          <w:lang w:bidi="ar-DZ"/>
        </w:rPr>
        <w:t xml:space="preserve"> </w:t>
      </w:r>
    </w:p>
    <w:p w:rsidR="00C928C4" w:rsidRDefault="00C928C4" w:rsidP="00A07C6E">
      <w:pPr>
        <w:bidi/>
        <w:spacing w:after="0" w:line="240" w:lineRule="auto"/>
        <w:ind w:right="-142"/>
        <w:jc w:val="center"/>
        <w:rPr>
          <w:rFonts w:ascii="Monotype Corsiva" w:hAnsi="Monotype Corsiva" w:cs="JasmineUPC"/>
          <w:b/>
          <w:bCs/>
          <w:sz w:val="28"/>
          <w:szCs w:val="28"/>
          <w:lang w:bidi="ar-DZ"/>
        </w:rPr>
      </w:pPr>
      <w:r>
        <w:rPr>
          <w:rFonts w:cs="Andalus" w:hint="cs"/>
          <w:b/>
          <w:bCs/>
          <w:sz w:val="28"/>
          <w:szCs w:val="28"/>
          <w:rtl/>
          <w:lang w:bidi="ar-DZ"/>
        </w:rPr>
        <w:t xml:space="preserve">الـمدرسـة الـوطنيـة العليا للبيطـرة </w:t>
      </w:r>
      <w:r w:rsidR="00896441">
        <w:rPr>
          <w:rFonts w:hint="cs"/>
          <w:b/>
          <w:bCs/>
          <w:sz w:val="28"/>
          <w:szCs w:val="28"/>
          <w:rtl/>
          <w:lang w:bidi="ar-DZ"/>
        </w:rPr>
        <w:t xml:space="preserve">   </w:t>
      </w:r>
      <w:r>
        <w:rPr>
          <w:rFonts w:hint="cs"/>
          <w:b/>
          <w:bCs/>
          <w:sz w:val="28"/>
          <w:szCs w:val="28"/>
          <w:rtl/>
          <w:lang w:bidi="ar-DZ"/>
        </w:rPr>
        <w:t xml:space="preserve"> </w:t>
      </w:r>
      <w:r>
        <w:rPr>
          <w:b/>
          <w:bCs/>
          <w:sz w:val="28"/>
          <w:szCs w:val="28"/>
          <w:lang w:bidi="ar-DZ"/>
        </w:rPr>
        <w:t xml:space="preserve">                         </w:t>
      </w:r>
      <w:r>
        <w:rPr>
          <w:rFonts w:hint="cs"/>
          <w:b/>
          <w:bCs/>
          <w:sz w:val="28"/>
          <w:szCs w:val="28"/>
          <w:rtl/>
          <w:lang w:bidi="ar-DZ"/>
        </w:rPr>
        <w:t xml:space="preserve">                </w:t>
      </w:r>
      <w:r>
        <w:rPr>
          <w:rFonts w:ascii="Monotype Corsiva" w:hAnsi="Monotype Corsiva" w:cs="JasmineUPC"/>
          <w:b/>
          <w:bCs/>
          <w:sz w:val="28"/>
          <w:szCs w:val="28"/>
          <w:lang w:bidi="ar-DZ"/>
        </w:rPr>
        <w:t>Vétérinaire</w:t>
      </w:r>
      <w:r>
        <w:rPr>
          <w:rFonts w:hint="cs"/>
          <w:b/>
          <w:bCs/>
          <w:sz w:val="28"/>
          <w:szCs w:val="28"/>
          <w:rtl/>
          <w:lang w:bidi="ar-DZ"/>
        </w:rPr>
        <w:t xml:space="preserve"> </w:t>
      </w:r>
      <w:r>
        <w:rPr>
          <w:rFonts w:ascii="Monotype Corsiva" w:hAnsi="Monotype Corsiva" w:cs="JasmineUPC"/>
          <w:b/>
          <w:bCs/>
          <w:sz w:val="28"/>
          <w:szCs w:val="28"/>
          <w:lang w:bidi="ar-DZ"/>
        </w:rPr>
        <w:t>Ecole Nationale Supérieure</w:t>
      </w:r>
    </w:p>
    <w:p w:rsidR="005D7358" w:rsidRDefault="005D7358" w:rsidP="005D7358">
      <w:pPr>
        <w:spacing w:after="0" w:line="240" w:lineRule="auto"/>
        <w:rPr>
          <w:rFonts w:ascii="Andalus" w:hAnsi="Andalus" w:cs="Andalus"/>
          <w:b/>
          <w:sz w:val="28"/>
        </w:rPr>
      </w:pPr>
      <w:r w:rsidRPr="00473D5A">
        <w:rPr>
          <w:rFonts w:ascii="Monotype Corsiva" w:hAnsi="Monotype Corsiva" w:cs="Arial"/>
          <w:b/>
          <w:sz w:val="28"/>
        </w:rPr>
        <w:t>Laboratoire de Recherche</w:t>
      </w:r>
      <w:r w:rsidRPr="00473D5A">
        <w:rPr>
          <w:rFonts w:ascii="Arial" w:hAnsi="Arial" w:cs="Arial"/>
          <w:b/>
          <w:sz w:val="28"/>
        </w:rPr>
        <w:t xml:space="preserve"> </w:t>
      </w:r>
      <w:r>
        <w:rPr>
          <w:rFonts w:ascii="Arial" w:hAnsi="Arial" w:cs="Arial"/>
          <w:b/>
          <w:sz w:val="28"/>
        </w:rPr>
        <w:t xml:space="preserve">                         </w:t>
      </w:r>
      <w:r w:rsidRPr="00473D5A">
        <w:rPr>
          <w:rFonts w:ascii="Arial" w:hAnsi="Arial" w:cs="Arial"/>
          <w:b/>
          <w:sz w:val="28"/>
        </w:rPr>
        <w:t xml:space="preserve">      </w:t>
      </w:r>
      <w:r>
        <w:rPr>
          <w:rFonts w:ascii="Arial" w:hAnsi="Arial" w:cs="Arial"/>
          <w:b/>
          <w:sz w:val="28"/>
        </w:rPr>
        <w:t xml:space="preserve">          </w:t>
      </w:r>
      <w:r w:rsidRPr="00473D5A">
        <w:rPr>
          <w:rFonts w:ascii="Arial" w:hAnsi="Arial" w:cs="Arial"/>
          <w:b/>
          <w:sz w:val="28"/>
        </w:rPr>
        <w:t xml:space="preserve">                                  </w:t>
      </w:r>
      <w:r w:rsidR="00BF3594" w:rsidRPr="00473D5A">
        <w:rPr>
          <w:rFonts w:ascii="Andalus" w:hAnsi="Andalus" w:cs="Andalus" w:hint="cs"/>
          <w:b/>
          <w:bCs/>
          <w:sz w:val="28"/>
          <w:szCs w:val="28"/>
          <w:rtl/>
        </w:rPr>
        <w:t>البحث</w:t>
      </w:r>
      <w:r w:rsidRPr="00473D5A">
        <w:rPr>
          <w:rFonts w:ascii="Andalus" w:hAnsi="Andalus" w:cs="Andalus"/>
          <w:b/>
          <w:sz w:val="28"/>
        </w:rPr>
        <w:t xml:space="preserve"> </w:t>
      </w:r>
      <w:r w:rsidRPr="00473D5A">
        <w:rPr>
          <w:rFonts w:ascii="Andalus" w:hAnsi="Andalus" w:cs="Andalus"/>
          <w:b/>
          <w:bCs/>
          <w:sz w:val="28"/>
          <w:szCs w:val="28"/>
          <w:rtl/>
        </w:rPr>
        <w:t>مخبر</w:t>
      </w:r>
    </w:p>
    <w:p w:rsidR="00F1112F" w:rsidRPr="005D7358" w:rsidRDefault="005D7358" w:rsidP="005D7358">
      <w:pPr>
        <w:spacing w:after="0" w:line="240" w:lineRule="auto"/>
        <w:rPr>
          <w:rFonts w:ascii="Andalus" w:hAnsi="Andalus" w:cs="Andalus"/>
          <w:b/>
          <w:sz w:val="28"/>
        </w:rPr>
      </w:pPr>
      <w:r w:rsidRPr="00473D5A">
        <w:rPr>
          <w:rFonts w:ascii="Monotype Corsiva" w:hAnsi="Monotype Corsiva" w:cs="Andalus"/>
          <w:b/>
          <w:sz w:val="28"/>
        </w:rPr>
        <w:t>Santé et Production Animales</w:t>
      </w:r>
      <w:r>
        <w:rPr>
          <w:rFonts w:ascii="Andalus" w:hAnsi="Andalus" w:cs="Andalus"/>
          <w:b/>
          <w:sz w:val="28"/>
        </w:rPr>
        <w:t xml:space="preserve">                                                                  </w:t>
      </w:r>
      <w:r w:rsidRPr="00473D5A">
        <w:rPr>
          <w:rFonts w:ascii="Andalus" w:hAnsi="Andalus" w:cs="Andalus" w:hint="cs"/>
          <w:b/>
          <w:bCs/>
          <w:sz w:val="28"/>
          <w:szCs w:val="28"/>
          <w:rtl/>
        </w:rPr>
        <w:t>حيواني</w:t>
      </w:r>
      <w:r w:rsidRPr="00473D5A">
        <w:rPr>
          <w:rFonts w:ascii="Andalus" w:hAnsi="Andalus" w:cs="Andalus" w:hint="cs"/>
          <w:b/>
          <w:sz w:val="28"/>
        </w:rPr>
        <w:t xml:space="preserve"> </w:t>
      </w:r>
      <w:r w:rsidRPr="00473D5A">
        <w:rPr>
          <w:rFonts w:ascii="Andalus" w:hAnsi="Andalus" w:cs="Andalus" w:hint="cs"/>
          <w:b/>
          <w:bCs/>
          <w:sz w:val="28"/>
          <w:szCs w:val="28"/>
          <w:rtl/>
        </w:rPr>
        <w:t>إنتاج</w:t>
      </w:r>
      <w:r w:rsidRPr="00473D5A">
        <w:rPr>
          <w:rFonts w:ascii="Andalus" w:hAnsi="Andalus" w:cs="Andalus"/>
          <w:b/>
          <w:sz w:val="28"/>
        </w:rPr>
        <w:t xml:space="preserve"> </w:t>
      </w:r>
      <w:r w:rsidRPr="00473D5A">
        <w:rPr>
          <w:rFonts w:ascii="Andalus" w:hAnsi="Andalus" w:cs="Andalus" w:hint="cs"/>
          <w:b/>
          <w:bCs/>
          <w:sz w:val="28"/>
          <w:szCs w:val="28"/>
          <w:rtl/>
        </w:rPr>
        <w:t>و</w:t>
      </w:r>
      <w:r w:rsidRPr="00473D5A">
        <w:rPr>
          <w:rFonts w:ascii="Andalus" w:hAnsi="Andalus" w:cs="Andalus"/>
          <w:b/>
          <w:sz w:val="28"/>
        </w:rPr>
        <w:t xml:space="preserve"> </w:t>
      </w:r>
      <w:r w:rsidRPr="00473D5A">
        <w:rPr>
          <w:rFonts w:ascii="Andalus" w:hAnsi="Andalus" w:cs="Andalus" w:hint="cs"/>
          <w:b/>
          <w:bCs/>
          <w:sz w:val="28"/>
          <w:szCs w:val="28"/>
          <w:rtl/>
        </w:rPr>
        <w:t>صحة</w:t>
      </w:r>
    </w:p>
    <w:p w:rsidR="00015A64" w:rsidRPr="00A07C6E" w:rsidRDefault="00C928C4" w:rsidP="00A07C6E">
      <w:pPr>
        <w:bidi/>
        <w:spacing w:after="0" w:line="240" w:lineRule="auto"/>
        <w:ind w:right="-142"/>
        <w:rPr>
          <w:rFonts w:ascii="Monotype Corsiva" w:hAnsi="Monotype Corsiva"/>
          <w:b/>
          <w:bCs/>
          <w:sz w:val="28"/>
          <w:szCs w:val="28"/>
          <w:lang w:bidi="ar-DZ"/>
        </w:rPr>
      </w:pPr>
      <w:r>
        <w:rPr>
          <w:rFonts w:ascii="Monotype Corsiva" w:hAnsi="Monotype Corsiva" w:hint="cs"/>
          <w:b/>
          <w:bCs/>
          <w:sz w:val="28"/>
          <w:szCs w:val="28"/>
          <w:rtl/>
          <w:lang w:bidi="ar-DZ"/>
        </w:rPr>
        <w:t xml:space="preserve">ص ب </w:t>
      </w:r>
      <w:r>
        <w:rPr>
          <w:rFonts w:ascii="Monotype Corsiva" w:hAnsi="Monotype Corsiva"/>
          <w:b/>
          <w:bCs/>
          <w:sz w:val="28"/>
          <w:szCs w:val="28"/>
          <w:lang w:bidi="ar-DZ"/>
        </w:rPr>
        <w:t>228</w:t>
      </w:r>
      <w:r>
        <w:rPr>
          <w:rFonts w:ascii="Monotype Corsiva" w:hAnsi="Monotype Corsiva" w:hint="cs"/>
          <w:b/>
          <w:bCs/>
          <w:sz w:val="28"/>
          <w:szCs w:val="28"/>
          <w:rtl/>
          <w:lang w:bidi="ar-DZ"/>
        </w:rPr>
        <w:t xml:space="preserve"> </w:t>
      </w:r>
      <w:r>
        <w:rPr>
          <w:rFonts w:ascii="Monotype Corsiva" w:hAnsi="Monotype Corsiva"/>
          <w:b/>
          <w:bCs/>
          <w:sz w:val="28"/>
          <w:szCs w:val="28"/>
          <w:rtl/>
          <w:lang w:bidi="ar-DZ"/>
        </w:rPr>
        <w:t>–</w:t>
      </w:r>
      <w:r>
        <w:rPr>
          <w:rFonts w:ascii="Monotype Corsiva" w:hAnsi="Monotype Corsiva" w:hint="cs"/>
          <w:b/>
          <w:bCs/>
          <w:sz w:val="28"/>
          <w:szCs w:val="28"/>
          <w:rtl/>
          <w:lang w:bidi="ar-DZ"/>
        </w:rPr>
        <w:t xml:space="preserve">واد السمار-الجزائر            </w:t>
      </w:r>
      <w:r>
        <w:rPr>
          <w:rFonts w:ascii="Monotype Corsiva" w:hAnsi="Monotype Corsiva"/>
          <w:b/>
          <w:bCs/>
          <w:sz w:val="28"/>
          <w:szCs w:val="28"/>
          <w:lang w:bidi="ar-DZ"/>
        </w:rPr>
        <w:t xml:space="preserve">      </w:t>
      </w:r>
      <w:r>
        <w:rPr>
          <w:rFonts w:ascii="Monotype Corsiva" w:hAnsi="Monotype Corsiva" w:hint="cs"/>
          <w:b/>
          <w:bCs/>
          <w:sz w:val="28"/>
          <w:szCs w:val="28"/>
          <w:rtl/>
          <w:lang w:bidi="ar-DZ"/>
        </w:rPr>
        <w:t xml:space="preserve">          </w:t>
      </w:r>
      <w:r>
        <w:rPr>
          <w:rFonts w:ascii="Monotype Corsiva" w:hAnsi="Monotype Corsiva"/>
          <w:b/>
          <w:bCs/>
          <w:sz w:val="28"/>
          <w:szCs w:val="28"/>
          <w:lang w:bidi="ar-DZ"/>
        </w:rPr>
        <w:t xml:space="preserve">                             </w:t>
      </w:r>
      <w:r>
        <w:rPr>
          <w:rFonts w:ascii="Monotype Corsiva" w:hAnsi="Monotype Corsiva" w:hint="cs"/>
          <w:b/>
          <w:bCs/>
          <w:sz w:val="28"/>
          <w:szCs w:val="28"/>
          <w:rtl/>
          <w:lang w:bidi="ar-DZ"/>
        </w:rPr>
        <w:t xml:space="preserve">      </w:t>
      </w:r>
      <w:r>
        <w:rPr>
          <w:rFonts w:ascii="Monotype Corsiva" w:hAnsi="Monotype Corsiva"/>
          <w:b/>
          <w:bCs/>
          <w:sz w:val="28"/>
          <w:szCs w:val="28"/>
          <w:lang w:bidi="ar-DZ"/>
        </w:rPr>
        <w:t xml:space="preserve">BP 228 oued </w:t>
      </w:r>
      <w:proofErr w:type="spellStart"/>
      <w:r>
        <w:rPr>
          <w:rFonts w:ascii="Monotype Corsiva" w:hAnsi="Monotype Corsiva"/>
          <w:b/>
          <w:bCs/>
          <w:sz w:val="28"/>
          <w:szCs w:val="28"/>
          <w:lang w:bidi="ar-DZ"/>
        </w:rPr>
        <w:t>smar</w:t>
      </w:r>
      <w:proofErr w:type="spellEnd"/>
      <w:r>
        <w:rPr>
          <w:rFonts w:ascii="Monotype Corsiva" w:hAnsi="Monotype Corsiva"/>
          <w:b/>
          <w:bCs/>
          <w:sz w:val="28"/>
          <w:szCs w:val="28"/>
          <w:lang w:bidi="ar-DZ"/>
        </w:rPr>
        <w:t>-Alger</w:t>
      </w:r>
    </w:p>
    <w:p w:rsidR="00A07C6E" w:rsidRDefault="00A07C6E" w:rsidP="00086C2B">
      <w:pPr>
        <w:tabs>
          <w:tab w:val="right" w:pos="9922"/>
        </w:tabs>
        <w:spacing w:after="0"/>
        <w:rPr>
          <w:rFonts w:asciiTheme="majorBidi" w:hAnsiTheme="majorBidi" w:cstheme="majorBidi"/>
          <w:sz w:val="28"/>
          <w:szCs w:val="28"/>
        </w:rPr>
      </w:pPr>
    </w:p>
    <w:p w:rsidR="00C928C4" w:rsidRDefault="00C928C4" w:rsidP="00C928C4">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1209675" cy="542925"/>
            <wp:effectExtent l="19050" t="0" r="9525" b="0"/>
            <wp:docPr id="1" name="Image 1" descr="C:\Users\s.boukhar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ukhari\Desktop\logo.jpg"/>
                    <pic:cNvPicPr>
                      <a:picLocks noChangeAspect="1" noChangeArrowheads="1"/>
                    </pic:cNvPicPr>
                  </pic:nvPicPr>
                  <pic:blipFill>
                    <a:blip r:embed="rId8" cstate="print"/>
                    <a:srcRect/>
                    <a:stretch>
                      <a:fillRect/>
                    </a:stretch>
                  </pic:blipFill>
                  <pic:spPr bwMode="auto">
                    <a:xfrm>
                      <a:off x="0" y="0"/>
                      <a:ext cx="1216649" cy="546055"/>
                    </a:xfrm>
                    <a:prstGeom prst="rect">
                      <a:avLst/>
                    </a:prstGeom>
                    <a:noFill/>
                    <a:ln w="9525">
                      <a:noFill/>
                      <a:miter lim="800000"/>
                      <a:headEnd/>
                      <a:tailEnd/>
                    </a:ln>
                  </pic:spPr>
                </pic:pic>
              </a:graphicData>
            </a:graphic>
          </wp:inline>
        </w:drawing>
      </w:r>
      <w:r w:rsidR="00550B30" w:rsidRPr="00550B3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50B30">
        <w:rPr>
          <w:rFonts w:asciiTheme="majorBidi" w:hAnsiTheme="majorBidi" w:cstheme="majorBidi"/>
          <w:noProof/>
          <w:sz w:val="28"/>
          <w:szCs w:val="28"/>
        </w:rPr>
        <w:drawing>
          <wp:inline distT="0" distB="0" distL="0" distR="0">
            <wp:extent cx="1809750" cy="541636"/>
            <wp:effectExtent l="19050" t="0" r="0" b="0"/>
            <wp:docPr id="4" name="Image 3" descr="C:\Users\r.belabbas.LOCAL\Desktop\2ème appel à communication\Logo la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labbas.LOCAL\Desktop\2ème appel à communication\Logo labo.png"/>
                    <pic:cNvPicPr>
                      <a:picLocks noChangeAspect="1" noChangeArrowheads="1"/>
                    </pic:cNvPicPr>
                  </pic:nvPicPr>
                  <pic:blipFill>
                    <a:blip r:embed="rId9" cstate="print"/>
                    <a:srcRect/>
                    <a:stretch>
                      <a:fillRect/>
                    </a:stretch>
                  </pic:blipFill>
                  <pic:spPr bwMode="auto">
                    <a:xfrm>
                      <a:off x="0" y="0"/>
                      <a:ext cx="1809750" cy="541636"/>
                    </a:xfrm>
                    <a:prstGeom prst="rect">
                      <a:avLst/>
                    </a:prstGeom>
                    <a:noFill/>
                    <a:ln w="9525">
                      <a:noFill/>
                      <a:miter lim="800000"/>
                      <a:headEnd/>
                      <a:tailEnd/>
                    </a:ln>
                  </pic:spPr>
                </pic:pic>
              </a:graphicData>
            </a:graphic>
          </wp:inline>
        </w:drawing>
      </w:r>
    </w:p>
    <w:p w:rsidR="00086C2B" w:rsidRDefault="00E20E6E" w:rsidP="001878DB">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1155065</wp:posOffset>
                </wp:positionH>
                <wp:positionV relativeFrom="paragraph">
                  <wp:posOffset>64770</wp:posOffset>
                </wp:positionV>
                <wp:extent cx="4019550" cy="704850"/>
                <wp:effectExtent l="19050" t="21590" r="1905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704850"/>
                        </a:xfrm>
                        <a:prstGeom prst="roundRect">
                          <a:avLst>
                            <a:gd name="adj" fmla="val 16667"/>
                          </a:avLst>
                        </a:prstGeom>
                        <a:solidFill>
                          <a:srgbClr val="FFFFFF"/>
                        </a:solidFill>
                        <a:ln w="28575">
                          <a:solidFill>
                            <a:srgbClr val="92D050"/>
                          </a:solidFill>
                          <a:round/>
                          <a:headEnd/>
                          <a:tailEnd/>
                        </a:ln>
                      </wps:spPr>
                      <wps:txbx>
                        <w:txbxContent>
                          <w:p w:rsidR="00FE2CD0" w:rsidRPr="00770D63" w:rsidRDefault="00465BDC" w:rsidP="00FE2CD0">
                            <w:pPr>
                              <w:spacing w:after="0"/>
                              <w:jc w:val="center"/>
                              <w:rPr>
                                <w:rFonts w:ascii="Times New Roman" w:hAnsi="Times New Roman" w:cs="Times New Roman"/>
                                <w:b/>
                                <w:i/>
                              </w:rPr>
                            </w:pPr>
                            <w:r>
                              <w:rPr>
                                <w:rFonts w:ascii="Times New Roman" w:hAnsi="Times New Roman" w:cs="Times New Roman"/>
                                <w:b/>
                                <w:i/>
                              </w:rPr>
                              <w:t>Les  2</w:t>
                            </w:r>
                            <w:r w:rsidR="00770D63" w:rsidRPr="00770D63">
                              <w:rPr>
                                <w:rFonts w:ascii="Times New Roman" w:hAnsi="Times New Roman" w:cs="Times New Roman"/>
                                <w:b/>
                                <w:i/>
                                <w:vertAlign w:val="superscript"/>
                              </w:rPr>
                              <w:t>èmes</w:t>
                            </w:r>
                            <w:r w:rsidR="00FE2CD0" w:rsidRPr="00770D63">
                              <w:rPr>
                                <w:rFonts w:ascii="Times New Roman" w:hAnsi="Times New Roman" w:cs="Times New Roman"/>
                                <w:b/>
                                <w:i/>
                              </w:rPr>
                              <w:t xml:space="preserve"> Journées Internationales sur</w:t>
                            </w:r>
                          </w:p>
                          <w:p w:rsidR="00FE2CD0" w:rsidRPr="00770D63" w:rsidRDefault="00FE2CD0" w:rsidP="002B53AB">
                            <w:pPr>
                              <w:spacing w:after="0"/>
                              <w:jc w:val="center"/>
                              <w:rPr>
                                <w:rFonts w:ascii="Times New Roman" w:hAnsi="Times New Roman" w:cs="Times New Roman"/>
                                <w:b/>
                              </w:rPr>
                            </w:pPr>
                            <w:proofErr w:type="gramStart"/>
                            <w:r w:rsidRPr="00770D63">
                              <w:rPr>
                                <w:rFonts w:ascii="Times New Roman" w:hAnsi="Times New Roman" w:cs="Times New Roman"/>
                                <w:b/>
                                <w:i/>
                              </w:rPr>
                              <w:t>la</w:t>
                            </w:r>
                            <w:proofErr w:type="gramEnd"/>
                            <w:r w:rsidRPr="00770D63">
                              <w:rPr>
                                <w:rFonts w:ascii="Times New Roman" w:hAnsi="Times New Roman" w:cs="Times New Roman"/>
                                <w:b/>
                                <w:i/>
                              </w:rPr>
                              <w:t xml:space="preserve"> </w:t>
                            </w:r>
                            <w:r w:rsidR="00770D63" w:rsidRPr="00770D63">
                              <w:rPr>
                                <w:rFonts w:ascii="Times New Roman" w:hAnsi="Times New Roman" w:cs="Times New Roman"/>
                                <w:b/>
                                <w:i/>
                              </w:rPr>
                              <w:t>Santé et la Production Animales</w:t>
                            </w:r>
                            <w:r w:rsidR="001E7823">
                              <w:rPr>
                                <w:rFonts w:ascii="Times New Roman" w:hAnsi="Times New Roman" w:cs="Times New Roman"/>
                                <w:b/>
                                <w:i/>
                              </w:rPr>
                              <w:t xml:space="preserve"> (2</w:t>
                            </w:r>
                            <w:r w:rsidR="001E7823">
                              <w:rPr>
                                <w:rFonts w:ascii="Times New Roman" w:hAnsi="Times New Roman" w:cs="Times New Roman"/>
                                <w:b/>
                                <w:i/>
                                <w:vertAlign w:val="superscript"/>
                              </w:rPr>
                              <w:t>èmes</w:t>
                            </w:r>
                            <w:bookmarkStart w:id="0" w:name="_GoBack"/>
                            <w:bookmarkEnd w:id="0"/>
                            <w:r w:rsidR="002B53AB">
                              <w:rPr>
                                <w:rFonts w:ascii="Times New Roman" w:hAnsi="Times New Roman" w:cs="Times New Roman"/>
                                <w:b/>
                                <w:i/>
                              </w:rPr>
                              <w:t xml:space="preserve"> JISPA</w:t>
                            </w:r>
                            <w:r w:rsidR="002B53AB">
                              <w:rPr>
                                <w:rFonts w:ascii="Times New Roman" w:hAnsi="Times New Roman" w:cs="Times New Roman"/>
                                <w:b/>
                                <w:i/>
                              </w:rPr>
                              <w:t>)</w:t>
                            </w:r>
                            <w:r w:rsidR="00770D63" w:rsidRPr="00770D63">
                              <w:rPr>
                                <w:rFonts w:ascii="Times New Roman" w:hAnsi="Times New Roman" w:cs="Times New Roman"/>
                                <w:b/>
                                <w:i/>
                              </w:rPr>
                              <w:t> : la Production Cunicole, Développement et Perspectives</w:t>
                            </w:r>
                            <w:r w:rsidR="00465BDC">
                              <w:rPr>
                                <w:rFonts w:ascii="Times New Roman" w:hAnsi="Times New Roman" w:cs="Times New Roman"/>
                                <w:b/>
                                <w:i/>
                              </w:rPr>
                              <w:t xml:space="preserve"> </w:t>
                            </w:r>
                          </w:p>
                          <w:p w:rsidR="00FE2CD0" w:rsidRPr="00770D63" w:rsidRDefault="00FE2CD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90.95pt;margin-top:5.1pt;width:316.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" strokecolor="#92d050" strokeweight="2.25pt">
                <v:textbox>
                  <w:txbxContent>
                    <w:p w:rsidR="00FE2CD0" w:rsidRPr="00770D63" w:rsidRDefault="00465BDC" w:rsidP="00FE2CD0">
                      <w:pPr>
                        <w:spacing w:after="0"/>
                        <w:jc w:val="center"/>
                        <w:rPr>
                          <w:rFonts w:ascii="Times New Roman" w:hAnsi="Times New Roman" w:cs="Times New Roman"/>
                          <w:b/>
                          <w:i/>
                        </w:rPr>
                      </w:pPr>
                      <w:r>
                        <w:rPr>
                          <w:rFonts w:ascii="Times New Roman" w:hAnsi="Times New Roman" w:cs="Times New Roman"/>
                          <w:b/>
                          <w:i/>
                        </w:rPr>
                        <w:t>Les  2</w:t>
                      </w:r>
                      <w:r w:rsidR="00770D63" w:rsidRPr="00770D63">
                        <w:rPr>
                          <w:rFonts w:ascii="Times New Roman" w:hAnsi="Times New Roman" w:cs="Times New Roman"/>
                          <w:b/>
                          <w:i/>
                          <w:vertAlign w:val="superscript"/>
                        </w:rPr>
                        <w:t>èmes</w:t>
                      </w:r>
                      <w:r w:rsidR="00FE2CD0" w:rsidRPr="00770D63">
                        <w:rPr>
                          <w:rFonts w:ascii="Times New Roman" w:hAnsi="Times New Roman" w:cs="Times New Roman"/>
                          <w:b/>
                          <w:i/>
                        </w:rPr>
                        <w:t xml:space="preserve"> Journées Internationales sur</w:t>
                      </w:r>
                    </w:p>
                    <w:p w:rsidR="00FE2CD0" w:rsidRPr="00770D63" w:rsidRDefault="00FE2CD0" w:rsidP="002B53AB">
                      <w:pPr>
                        <w:spacing w:after="0"/>
                        <w:jc w:val="center"/>
                        <w:rPr>
                          <w:rFonts w:ascii="Times New Roman" w:hAnsi="Times New Roman" w:cs="Times New Roman"/>
                          <w:b/>
                        </w:rPr>
                      </w:pPr>
                      <w:proofErr w:type="gramStart"/>
                      <w:r w:rsidRPr="00770D63">
                        <w:rPr>
                          <w:rFonts w:ascii="Times New Roman" w:hAnsi="Times New Roman" w:cs="Times New Roman"/>
                          <w:b/>
                          <w:i/>
                        </w:rPr>
                        <w:t>la</w:t>
                      </w:r>
                      <w:proofErr w:type="gramEnd"/>
                      <w:r w:rsidRPr="00770D63">
                        <w:rPr>
                          <w:rFonts w:ascii="Times New Roman" w:hAnsi="Times New Roman" w:cs="Times New Roman"/>
                          <w:b/>
                          <w:i/>
                        </w:rPr>
                        <w:t xml:space="preserve"> </w:t>
                      </w:r>
                      <w:r w:rsidR="00770D63" w:rsidRPr="00770D63">
                        <w:rPr>
                          <w:rFonts w:ascii="Times New Roman" w:hAnsi="Times New Roman" w:cs="Times New Roman"/>
                          <w:b/>
                          <w:i/>
                        </w:rPr>
                        <w:t>Santé et la Production Animales</w:t>
                      </w:r>
                      <w:r w:rsidR="001E7823">
                        <w:rPr>
                          <w:rFonts w:ascii="Times New Roman" w:hAnsi="Times New Roman" w:cs="Times New Roman"/>
                          <w:b/>
                          <w:i/>
                        </w:rPr>
                        <w:t xml:space="preserve"> (2</w:t>
                      </w:r>
                      <w:r w:rsidR="001E7823">
                        <w:rPr>
                          <w:rFonts w:ascii="Times New Roman" w:hAnsi="Times New Roman" w:cs="Times New Roman"/>
                          <w:b/>
                          <w:i/>
                          <w:vertAlign w:val="superscript"/>
                        </w:rPr>
                        <w:t>èmes</w:t>
                      </w:r>
                      <w:bookmarkStart w:id="1" w:name="_GoBack"/>
                      <w:bookmarkEnd w:id="1"/>
                      <w:r w:rsidR="002B53AB">
                        <w:rPr>
                          <w:rFonts w:ascii="Times New Roman" w:hAnsi="Times New Roman" w:cs="Times New Roman"/>
                          <w:b/>
                          <w:i/>
                        </w:rPr>
                        <w:t xml:space="preserve"> JISPA</w:t>
                      </w:r>
                      <w:r w:rsidR="002B53AB">
                        <w:rPr>
                          <w:rFonts w:ascii="Times New Roman" w:hAnsi="Times New Roman" w:cs="Times New Roman"/>
                          <w:b/>
                          <w:i/>
                        </w:rPr>
                        <w:t>)</w:t>
                      </w:r>
                      <w:r w:rsidR="00770D63" w:rsidRPr="00770D63">
                        <w:rPr>
                          <w:rFonts w:ascii="Times New Roman" w:hAnsi="Times New Roman" w:cs="Times New Roman"/>
                          <w:b/>
                          <w:i/>
                        </w:rPr>
                        <w:t> : la Production Cunicole, Développement et Perspectives</w:t>
                      </w:r>
                      <w:r w:rsidR="00465BDC">
                        <w:rPr>
                          <w:rFonts w:ascii="Times New Roman" w:hAnsi="Times New Roman" w:cs="Times New Roman"/>
                          <w:b/>
                          <w:i/>
                        </w:rPr>
                        <w:t xml:space="preserve"> </w:t>
                      </w:r>
                    </w:p>
                    <w:p w:rsidR="00FE2CD0" w:rsidRPr="00770D63" w:rsidRDefault="00FE2CD0">
                      <w:pPr>
                        <w:rPr>
                          <w:sz w:val="16"/>
                          <w:szCs w:val="16"/>
                        </w:rPr>
                      </w:pPr>
                    </w:p>
                  </w:txbxContent>
                </v:textbox>
              </v:roundrect>
            </w:pict>
          </mc:Fallback>
        </mc:AlternateContent>
      </w:r>
    </w:p>
    <w:p w:rsidR="00FE2CD0" w:rsidRDefault="00FE2CD0" w:rsidP="00550B30">
      <w:pPr>
        <w:rPr>
          <w:rFonts w:ascii="Times New Roman" w:eastAsia="Times New Roman" w:hAnsi="Times New Roman" w:cs="Times New Roman"/>
          <w:b/>
          <w:i/>
          <w:sz w:val="24"/>
          <w:szCs w:val="24"/>
        </w:rPr>
      </w:pPr>
    </w:p>
    <w:p w:rsidR="00550B30" w:rsidRPr="00711D46" w:rsidRDefault="00550B30" w:rsidP="00550B30">
      <w:pPr>
        <w:rPr>
          <w:rFonts w:ascii="Times New Roman" w:eastAsia="Times New Roman" w:hAnsi="Times New Roman" w:cs="Times New Roman"/>
          <w:b/>
          <w:i/>
          <w:sz w:val="24"/>
          <w:szCs w:val="24"/>
        </w:rPr>
      </w:pPr>
    </w:p>
    <w:p w:rsidR="00B42C5C" w:rsidRPr="00AD0BE0" w:rsidRDefault="00B42C5C" w:rsidP="004F0C11">
      <w:pPr>
        <w:shd w:val="clear" w:color="auto" w:fill="92D050"/>
        <w:jc w:val="center"/>
        <w:rPr>
          <w:rFonts w:ascii="Times New Roman" w:eastAsia="Times New Roman" w:hAnsi="Times New Roman" w:cs="Times New Roman"/>
          <w:sz w:val="28"/>
          <w:szCs w:val="24"/>
        </w:rPr>
      </w:pPr>
      <w:r w:rsidRPr="00AD0BE0">
        <w:rPr>
          <w:rFonts w:ascii="Times New Roman" w:eastAsia="Times New Roman" w:hAnsi="Times New Roman" w:cs="Times New Roman"/>
          <w:b/>
          <w:sz w:val="28"/>
          <w:szCs w:val="24"/>
        </w:rPr>
        <w:t>Fiche d’Inscription</w:t>
      </w:r>
    </w:p>
    <w:p w:rsidR="00B42C5C" w:rsidRPr="00711D46" w:rsidRDefault="00B42C5C" w:rsidP="00326D60">
      <w:pPr>
        <w:spacing w:line="240" w:lineRule="auto"/>
        <w:ind w:right="-567"/>
        <w:rPr>
          <w:rFonts w:ascii="Times New Roman" w:eastAsia="Times New Roman" w:hAnsi="Times New Roman" w:cs="Times New Roman"/>
          <w:sz w:val="24"/>
          <w:szCs w:val="24"/>
        </w:rPr>
      </w:pPr>
      <w:r w:rsidRPr="00711D46">
        <w:rPr>
          <w:rFonts w:ascii="Times New Roman" w:eastAsia="Times New Roman" w:hAnsi="Times New Roman" w:cs="Times New Roman"/>
          <w:b/>
          <w:sz w:val="24"/>
          <w:szCs w:val="24"/>
        </w:rPr>
        <w:t>Nom :</w:t>
      </w:r>
    </w:p>
    <w:p w:rsidR="00B42C5C" w:rsidRPr="00711D46" w:rsidRDefault="003603B2" w:rsidP="00326D60">
      <w:pPr>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Prénom</w:t>
      </w:r>
      <w:r w:rsidR="00B42C5C" w:rsidRPr="00711D46">
        <w:rPr>
          <w:rFonts w:ascii="Times New Roman" w:eastAsia="Times New Roman" w:hAnsi="Times New Roman" w:cs="Times New Roman"/>
          <w:b/>
          <w:sz w:val="24"/>
          <w:szCs w:val="24"/>
        </w:rPr>
        <w:t xml:space="preserve"> : </w:t>
      </w:r>
    </w:p>
    <w:p w:rsidR="00B42C5C" w:rsidRPr="00711D46" w:rsidRDefault="00B42C5C" w:rsidP="00326D60">
      <w:pPr>
        <w:spacing w:line="240" w:lineRule="auto"/>
        <w:ind w:right="-567"/>
        <w:rPr>
          <w:rFonts w:ascii="Times New Roman" w:eastAsia="Times New Roman" w:hAnsi="Times New Roman" w:cs="Times New Roman"/>
          <w:sz w:val="24"/>
          <w:szCs w:val="24"/>
        </w:rPr>
      </w:pPr>
      <w:r w:rsidRPr="00711D46">
        <w:rPr>
          <w:rFonts w:ascii="Times New Roman" w:eastAsia="Times New Roman" w:hAnsi="Times New Roman" w:cs="Times New Roman"/>
          <w:b/>
          <w:sz w:val="24"/>
          <w:szCs w:val="24"/>
        </w:rPr>
        <w:t xml:space="preserve">Adresse mail : </w:t>
      </w:r>
    </w:p>
    <w:p w:rsidR="00B42C5C" w:rsidRPr="00711D46" w:rsidRDefault="00A4432D" w:rsidP="00326D60">
      <w:pPr>
        <w:spacing w:line="240" w:lineRule="auto"/>
        <w:ind w:right="-567"/>
        <w:rPr>
          <w:rFonts w:ascii="Times New Roman" w:eastAsia="Times New Roman" w:hAnsi="Times New Roman" w:cs="Times New Roman"/>
          <w:sz w:val="24"/>
          <w:szCs w:val="24"/>
        </w:rPr>
      </w:pPr>
      <w:r w:rsidRPr="00711D46">
        <w:rPr>
          <w:rFonts w:ascii="Times New Roman" w:eastAsia="Times New Roman" w:hAnsi="Times New Roman" w:cs="Times New Roman"/>
          <w:b/>
          <w:sz w:val="24"/>
          <w:szCs w:val="24"/>
        </w:rPr>
        <w:t>Téléphone</w:t>
      </w:r>
      <w:r w:rsidR="00B42C5C" w:rsidRPr="00711D46">
        <w:rPr>
          <w:rFonts w:ascii="Times New Roman" w:eastAsia="Times New Roman" w:hAnsi="Times New Roman" w:cs="Times New Roman"/>
          <w:b/>
          <w:sz w:val="24"/>
          <w:szCs w:val="24"/>
        </w:rPr>
        <w:t xml:space="preserve"> : </w:t>
      </w:r>
    </w:p>
    <w:p w:rsidR="00B42C5C" w:rsidRPr="00711D46" w:rsidRDefault="00B42C5C" w:rsidP="00326D60">
      <w:pPr>
        <w:spacing w:line="240" w:lineRule="auto"/>
        <w:ind w:right="-567"/>
        <w:rPr>
          <w:rFonts w:ascii="Times New Roman" w:eastAsia="Times New Roman" w:hAnsi="Times New Roman" w:cs="Times New Roman"/>
          <w:sz w:val="24"/>
          <w:szCs w:val="24"/>
        </w:rPr>
      </w:pPr>
      <w:r w:rsidRPr="00711D46">
        <w:rPr>
          <w:rFonts w:ascii="Times New Roman" w:eastAsia="Times New Roman" w:hAnsi="Times New Roman" w:cs="Times New Roman"/>
          <w:b/>
          <w:sz w:val="24"/>
          <w:szCs w:val="24"/>
        </w:rPr>
        <w:t xml:space="preserve">Grade : </w:t>
      </w:r>
    </w:p>
    <w:p w:rsidR="00B42C5C" w:rsidRPr="00711D46" w:rsidRDefault="00B42C5C" w:rsidP="00326D60">
      <w:pPr>
        <w:spacing w:line="240" w:lineRule="auto"/>
        <w:ind w:right="-567"/>
        <w:rPr>
          <w:rFonts w:ascii="Times New Roman" w:eastAsia="Times New Roman" w:hAnsi="Times New Roman" w:cs="Times New Roman"/>
          <w:sz w:val="24"/>
          <w:szCs w:val="24"/>
        </w:rPr>
      </w:pPr>
      <w:r w:rsidRPr="00711D46">
        <w:rPr>
          <w:rFonts w:ascii="Times New Roman" w:eastAsia="Times New Roman" w:hAnsi="Times New Roman" w:cs="Times New Roman"/>
          <w:b/>
          <w:sz w:val="24"/>
          <w:szCs w:val="24"/>
        </w:rPr>
        <w:t xml:space="preserve">Fonction : </w:t>
      </w:r>
    </w:p>
    <w:p w:rsidR="00B42C5C" w:rsidRPr="00550B30" w:rsidRDefault="00896441" w:rsidP="00326D60">
      <w:pPr>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Affiliation</w:t>
      </w:r>
      <w:r w:rsidR="00B42C5C" w:rsidRPr="00711D46">
        <w:rPr>
          <w:rFonts w:ascii="Times New Roman" w:eastAsia="Times New Roman" w:hAnsi="Times New Roman" w:cs="Times New Roman"/>
          <w:b/>
          <w:sz w:val="24"/>
          <w:szCs w:val="24"/>
        </w:rPr>
        <w:t xml:space="preserve"> : </w:t>
      </w:r>
    </w:p>
    <w:p w:rsidR="00B42C5C" w:rsidRDefault="00B42C5C" w:rsidP="00326D60">
      <w:pPr>
        <w:spacing w:line="240" w:lineRule="auto"/>
        <w:ind w:right="-567"/>
        <w:rPr>
          <w:rFonts w:ascii="Times New Roman" w:eastAsia="Times New Roman" w:hAnsi="Times New Roman" w:cs="Times New Roman"/>
          <w:b/>
          <w:sz w:val="24"/>
          <w:szCs w:val="24"/>
        </w:rPr>
      </w:pPr>
      <w:r w:rsidRPr="00711D46">
        <w:rPr>
          <w:rFonts w:ascii="Times New Roman" w:eastAsia="Times New Roman" w:hAnsi="Times New Roman" w:cs="Times New Roman"/>
          <w:b/>
          <w:sz w:val="24"/>
          <w:szCs w:val="24"/>
        </w:rPr>
        <w:t xml:space="preserve">Intitulé de la communication : </w:t>
      </w:r>
    </w:p>
    <w:p w:rsidR="00711D46" w:rsidRDefault="00711D46" w:rsidP="00B42C5C">
      <w:pPr>
        <w:ind w:right="-567"/>
        <w:rPr>
          <w:rFonts w:ascii="Times New Roman" w:eastAsia="Times New Roman" w:hAnsi="Times New Roman" w:cs="Times New Roman"/>
          <w:sz w:val="24"/>
          <w:szCs w:val="24"/>
        </w:rPr>
      </w:pPr>
    </w:p>
    <w:p w:rsidR="00326D60" w:rsidRPr="00326D60" w:rsidRDefault="00326D60" w:rsidP="00326D60">
      <w:pPr>
        <w:pStyle w:val="Paragraphedeliste"/>
        <w:numPr>
          <w:ilvl w:val="0"/>
          <w:numId w:val="1"/>
        </w:numPr>
        <w:spacing w:line="360" w:lineRule="auto"/>
        <w:rPr>
          <w:i/>
        </w:rPr>
      </w:pPr>
      <w:r w:rsidRPr="00326D60">
        <w:rPr>
          <w:b/>
          <w:bCs/>
        </w:rPr>
        <w:t>Type de communication</w:t>
      </w:r>
      <w:r>
        <w:t xml:space="preserve"> : Orale </w:t>
      </w:r>
      <w:r w:rsidRPr="009D3E17">
        <w:rPr>
          <w:rFonts w:eastAsiaTheme="minorEastAsia"/>
          <w:bCs/>
          <w:i/>
          <w:color w:val="000000" w:themeColor="text1"/>
          <w:kern w:val="24"/>
        </w:rPr>
        <w:t xml:space="preserve"> </w:t>
      </w:r>
      <w:sdt>
        <w:sdtPr>
          <w:rPr>
            <w:rFonts w:eastAsiaTheme="minorEastAsia"/>
            <w:bCs/>
            <w:i/>
            <w:color w:val="000000" w:themeColor="text1"/>
            <w:kern w:val="24"/>
          </w:rPr>
          <w:id w:val="-441994823"/>
          <w14:checkbox>
            <w14:checked w14:val="0"/>
            <w14:checkedState w14:val="2612" w14:font="MS Gothic"/>
            <w14:uncheckedState w14:val="2610" w14:font="MS Gothic"/>
          </w14:checkbox>
        </w:sdtPr>
        <w:sdtEndPr/>
        <w:sdtContent>
          <w:r w:rsidR="00D864E6">
            <w:rPr>
              <w:rFonts w:ascii="MS Gothic" w:eastAsia="MS Gothic" w:hAnsi="MS Gothic" w:hint="eastAsia"/>
              <w:bCs/>
              <w:i/>
              <w:color w:val="000000" w:themeColor="text1"/>
              <w:kern w:val="24"/>
            </w:rPr>
            <w:t>☐</w:t>
          </w:r>
        </w:sdtContent>
      </w:sdt>
      <w:r w:rsidRPr="00326D60">
        <w:t xml:space="preserve">   affichée </w:t>
      </w:r>
      <w:sdt>
        <w:sdtPr>
          <w:id w:val="1130902950"/>
          <w14:checkbox>
            <w14:checked w14:val="0"/>
            <w14:checkedState w14:val="2612" w14:font="MS Gothic"/>
            <w14:uncheckedState w14:val="2610" w14:font="MS Gothic"/>
          </w14:checkbox>
        </w:sdtPr>
        <w:sdtEndPr/>
        <w:sdtContent>
          <w:r w:rsidR="00D136FF">
            <w:rPr>
              <w:rFonts w:ascii="MS Gothic" w:eastAsia="MS Gothic" w:hAnsi="MS Gothic" w:hint="eastAsia"/>
            </w:rPr>
            <w:t>☐</w:t>
          </w:r>
        </w:sdtContent>
      </w:sdt>
      <w:r w:rsidRPr="00326D60">
        <w:rPr>
          <w:rFonts w:eastAsiaTheme="minorEastAsia"/>
          <w:bCs/>
          <w:i/>
          <w:color w:val="000000" w:themeColor="text1"/>
          <w:kern w:val="24"/>
        </w:rPr>
        <w:t xml:space="preserve"> </w:t>
      </w:r>
    </w:p>
    <w:p w:rsidR="001878DB" w:rsidRPr="00711D46" w:rsidRDefault="00B42C5C" w:rsidP="00B42C5C">
      <w:pPr>
        <w:ind w:right="-567"/>
        <w:rPr>
          <w:rFonts w:ascii="Times New Roman" w:eastAsia="Times New Roman" w:hAnsi="Times New Roman" w:cs="Times New Roman"/>
          <w:b/>
          <w:sz w:val="24"/>
          <w:szCs w:val="24"/>
        </w:rPr>
      </w:pPr>
      <w:r w:rsidRPr="00711D46">
        <w:rPr>
          <w:rFonts w:ascii="Times New Roman" w:eastAsia="Times New Roman" w:hAnsi="Times New Roman" w:cs="Times New Roman"/>
          <w:b/>
          <w:sz w:val="24"/>
          <w:szCs w:val="24"/>
        </w:rPr>
        <w:t xml:space="preserve">Thème : </w:t>
      </w:r>
      <w:r w:rsidR="00801420">
        <w:rPr>
          <w:rFonts w:ascii="Times New Roman" w:eastAsia="Times New Roman" w:hAnsi="Times New Roman" w:cs="Times New Roman"/>
          <w:b/>
          <w:sz w:val="24"/>
          <w:szCs w:val="24"/>
        </w:rPr>
        <w:t>(</w:t>
      </w:r>
      <w:r w:rsidR="00801420" w:rsidRPr="00801420">
        <w:rPr>
          <w:rFonts w:ascii="Times New Roman" w:eastAsia="Times New Roman" w:hAnsi="Times New Roman" w:cs="Times New Roman"/>
          <w:b/>
          <w:i/>
          <w:color w:val="FF0000"/>
          <w:sz w:val="24"/>
          <w:szCs w:val="24"/>
        </w:rPr>
        <w:t>cochez le thème</w:t>
      </w:r>
      <w:r w:rsidR="00801420">
        <w:rPr>
          <w:rFonts w:ascii="Times New Roman" w:eastAsia="Times New Roman" w:hAnsi="Times New Roman" w:cs="Times New Roman"/>
          <w:b/>
          <w:sz w:val="24"/>
          <w:szCs w:val="24"/>
        </w:rPr>
        <w:t>)</w:t>
      </w:r>
    </w:p>
    <w:p w:rsidR="00B42C5C" w:rsidRPr="009D3E17" w:rsidRDefault="00326D60" w:rsidP="00326D60">
      <w:pPr>
        <w:pStyle w:val="Paragraphedeliste"/>
        <w:numPr>
          <w:ilvl w:val="0"/>
          <w:numId w:val="1"/>
        </w:numPr>
        <w:spacing w:line="360" w:lineRule="auto"/>
        <w:rPr>
          <w:i/>
        </w:rPr>
      </w:pPr>
      <w:r>
        <w:rPr>
          <w:rFonts w:eastAsiaTheme="minorEastAsia"/>
          <w:bCs/>
          <w:i/>
          <w:color w:val="000000" w:themeColor="text1"/>
          <w:kern w:val="24"/>
        </w:rPr>
        <w:t>Systèmes d’Elevage</w:t>
      </w:r>
      <w:r w:rsidR="00B42C5C" w:rsidRPr="009D3E17">
        <w:rPr>
          <w:rFonts w:eastAsiaTheme="minorEastAsia"/>
          <w:bCs/>
          <w:i/>
          <w:color w:val="000000" w:themeColor="text1"/>
          <w:kern w:val="24"/>
        </w:rPr>
        <w:t xml:space="preserve"> </w:t>
      </w:r>
      <w:sdt>
        <w:sdtPr>
          <w:rPr>
            <w:rFonts w:eastAsiaTheme="minorEastAsia"/>
            <w:bCs/>
            <w:i/>
            <w:color w:val="000000" w:themeColor="text1"/>
            <w:kern w:val="24"/>
          </w:rPr>
          <w:id w:val="-1495336803"/>
          <w14:checkbox>
            <w14:checked w14:val="0"/>
            <w14:checkedState w14:val="2612" w14:font="MS Gothic"/>
            <w14:uncheckedState w14:val="2610" w14:font="MS Gothic"/>
          </w14:checkbox>
        </w:sdtPr>
        <w:sdtEndPr/>
        <w:sdtContent>
          <w:r w:rsidR="00D136FF">
            <w:rPr>
              <w:rFonts w:ascii="MS Gothic" w:eastAsia="MS Gothic" w:hAnsi="MS Gothic" w:hint="eastAsia"/>
              <w:bCs/>
              <w:i/>
              <w:color w:val="000000" w:themeColor="text1"/>
              <w:kern w:val="24"/>
            </w:rPr>
            <w:t>☐</w:t>
          </w:r>
        </w:sdtContent>
      </w:sdt>
    </w:p>
    <w:p w:rsidR="00B42C5C" w:rsidRPr="009D3E17" w:rsidRDefault="00B42C5C" w:rsidP="00326D60">
      <w:pPr>
        <w:pStyle w:val="Paragraphedeliste"/>
        <w:numPr>
          <w:ilvl w:val="0"/>
          <w:numId w:val="1"/>
        </w:numPr>
        <w:spacing w:line="360" w:lineRule="auto"/>
        <w:rPr>
          <w:i/>
        </w:rPr>
      </w:pPr>
      <w:r w:rsidRPr="009D3E17">
        <w:rPr>
          <w:rFonts w:eastAsiaTheme="minorEastAsia"/>
          <w:bCs/>
          <w:i/>
          <w:color w:val="000000" w:themeColor="text1"/>
          <w:kern w:val="24"/>
        </w:rPr>
        <w:t xml:space="preserve"> Alimentation</w:t>
      </w:r>
      <w:sdt>
        <w:sdtPr>
          <w:rPr>
            <w:rFonts w:eastAsiaTheme="minorEastAsia"/>
            <w:bCs/>
            <w:i/>
            <w:color w:val="000000" w:themeColor="text1"/>
            <w:kern w:val="24"/>
          </w:rPr>
          <w:id w:val="-1707942871"/>
          <w14:checkbox>
            <w14:checked w14:val="0"/>
            <w14:checkedState w14:val="2612" w14:font="MS Gothic"/>
            <w14:uncheckedState w14:val="2610" w14:font="MS Gothic"/>
          </w14:checkbox>
        </w:sdtPr>
        <w:sdtEndPr/>
        <w:sdtContent>
          <w:r w:rsidR="00D136FF">
            <w:rPr>
              <w:rFonts w:ascii="MS Gothic" w:eastAsia="MS Gothic" w:hAnsi="MS Gothic" w:hint="eastAsia"/>
              <w:bCs/>
              <w:i/>
              <w:color w:val="000000" w:themeColor="text1"/>
              <w:kern w:val="24"/>
            </w:rPr>
            <w:t>☐</w:t>
          </w:r>
        </w:sdtContent>
      </w:sdt>
    </w:p>
    <w:p w:rsidR="00B42C5C" w:rsidRPr="009D3E17" w:rsidRDefault="00B42C5C" w:rsidP="00326D60">
      <w:pPr>
        <w:pStyle w:val="Paragraphedeliste"/>
        <w:numPr>
          <w:ilvl w:val="0"/>
          <w:numId w:val="1"/>
        </w:numPr>
        <w:spacing w:line="360" w:lineRule="auto"/>
        <w:rPr>
          <w:i/>
        </w:rPr>
      </w:pPr>
      <w:r w:rsidRPr="009D3E17">
        <w:rPr>
          <w:rFonts w:eastAsiaTheme="minorEastAsia"/>
          <w:bCs/>
          <w:i/>
          <w:color w:val="000000" w:themeColor="text1"/>
          <w:kern w:val="24"/>
        </w:rPr>
        <w:t>Reproduction</w:t>
      </w:r>
      <w:sdt>
        <w:sdtPr>
          <w:rPr>
            <w:rFonts w:eastAsiaTheme="minorEastAsia"/>
            <w:bCs/>
            <w:i/>
            <w:color w:val="000000" w:themeColor="text1"/>
            <w:kern w:val="24"/>
          </w:rPr>
          <w:id w:val="-331682960"/>
          <w14:checkbox>
            <w14:checked w14:val="0"/>
            <w14:checkedState w14:val="2612" w14:font="MS Gothic"/>
            <w14:uncheckedState w14:val="2610" w14:font="MS Gothic"/>
          </w14:checkbox>
        </w:sdtPr>
        <w:sdtEndPr/>
        <w:sdtContent>
          <w:r w:rsidR="00D136FF">
            <w:rPr>
              <w:rFonts w:ascii="MS Gothic" w:eastAsia="MS Gothic" w:hAnsi="MS Gothic" w:hint="eastAsia"/>
              <w:bCs/>
              <w:i/>
              <w:color w:val="000000" w:themeColor="text1"/>
              <w:kern w:val="24"/>
            </w:rPr>
            <w:t>☐</w:t>
          </w:r>
        </w:sdtContent>
      </w:sdt>
    </w:p>
    <w:p w:rsidR="00B42C5C" w:rsidRPr="009D3E17" w:rsidRDefault="00B42C5C" w:rsidP="00326D60">
      <w:pPr>
        <w:pStyle w:val="Paragraphedeliste"/>
        <w:numPr>
          <w:ilvl w:val="0"/>
          <w:numId w:val="1"/>
        </w:numPr>
        <w:spacing w:line="360" w:lineRule="auto"/>
        <w:rPr>
          <w:i/>
        </w:rPr>
      </w:pPr>
      <w:r w:rsidRPr="009D3E17">
        <w:rPr>
          <w:rFonts w:eastAsiaTheme="minorEastAsia"/>
          <w:bCs/>
          <w:i/>
          <w:color w:val="000000" w:themeColor="text1"/>
          <w:kern w:val="24"/>
        </w:rPr>
        <w:t xml:space="preserve">Génétique </w:t>
      </w:r>
      <w:sdt>
        <w:sdtPr>
          <w:rPr>
            <w:rFonts w:eastAsiaTheme="minorEastAsia"/>
            <w:bCs/>
            <w:i/>
            <w:color w:val="000000" w:themeColor="text1"/>
            <w:kern w:val="24"/>
          </w:rPr>
          <w:id w:val="-1085135430"/>
          <w14:checkbox>
            <w14:checked w14:val="0"/>
            <w14:checkedState w14:val="2612" w14:font="MS Gothic"/>
            <w14:uncheckedState w14:val="2610" w14:font="MS Gothic"/>
          </w14:checkbox>
        </w:sdtPr>
        <w:sdtEndPr/>
        <w:sdtContent>
          <w:r w:rsidR="00D136FF">
            <w:rPr>
              <w:rFonts w:ascii="MS Gothic" w:eastAsia="MS Gothic" w:hAnsi="MS Gothic" w:hint="eastAsia"/>
              <w:bCs/>
              <w:i/>
              <w:color w:val="000000" w:themeColor="text1"/>
              <w:kern w:val="24"/>
            </w:rPr>
            <w:t>☐</w:t>
          </w:r>
        </w:sdtContent>
      </w:sdt>
    </w:p>
    <w:p w:rsidR="00B42C5C" w:rsidRPr="009D3E17" w:rsidRDefault="00B42C5C" w:rsidP="00326D60">
      <w:pPr>
        <w:pStyle w:val="Paragraphedeliste"/>
        <w:numPr>
          <w:ilvl w:val="0"/>
          <w:numId w:val="1"/>
        </w:numPr>
        <w:spacing w:line="360" w:lineRule="auto"/>
        <w:rPr>
          <w:i/>
        </w:rPr>
      </w:pPr>
      <w:r w:rsidRPr="009D3E17">
        <w:rPr>
          <w:rFonts w:eastAsiaTheme="minorEastAsia"/>
          <w:bCs/>
          <w:i/>
          <w:color w:val="000000" w:themeColor="text1"/>
          <w:kern w:val="24"/>
        </w:rPr>
        <w:t>Production et qualité de la viande</w:t>
      </w:r>
      <w:sdt>
        <w:sdtPr>
          <w:rPr>
            <w:rFonts w:eastAsiaTheme="minorEastAsia"/>
            <w:bCs/>
            <w:i/>
            <w:color w:val="000000" w:themeColor="text1"/>
            <w:kern w:val="24"/>
          </w:rPr>
          <w:id w:val="-1692373748"/>
          <w14:checkbox>
            <w14:checked w14:val="0"/>
            <w14:checkedState w14:val="2612" w14:font="MS Gothic"/>
            <w14:uncheckedState w14:val="2610" w14:font="MS Gothic"/>
          </w14:checkbox>
        </w:sdtPr>
        <w:sdtEndPr/>
        <w:sdtContent>
          <w:r w:rsidR="00D136FF">
            <w:rPr>
              <w:rFonts w:ascii="MS Gothic" w:eastAsia="MS Gothic" w:hAnsi="MS Gothic" w:hint="eastAsia"/>
              <w:bCs/>
              <w:i/>
              <w:color w:val="000000" w:themeColor="text1"/>
              <w:kern w:val="24"/>
            </w:rPr>
            <w:t>☐</w:t>
          </w:r>
        </w:sdtContent>
      </w:sdt>
    </w:p>
    <w:p w:rsidR="00B42C5C" w:rsidRPr="009D3E17" w:rsidRDefault="00B42C5C" w:rsidP="00326D60">
      <w:pPr>
        <w:pStyle w:val="Paragraphedeliste"/>
        <w:numPr>
          <w:ilvl w:val="0"/>
          <w:numId w:val="1"/>
        </w:numPr>
        <w:spacing w:line="360" w:lineRule="auto"/>
        <w:rPr>
          <w:i/>
        </w:rPr>
      </w:pPr>
      <w:r w:rsidRPr="009D3E17">
        <w:rPr>
          <w:rFonts w:eastAsiaTheme="minorEastAsia"/>
          <w:bCs/>
          <w:i/>
          <w:color w:val="000000" w:themeColor="text1"/>
          <w:kern w:val="24"/>
        </w:rPr>
        <w:t xml:space="preserve">Pathologies et prophylaxie </w:t>
      </w:r>
      <w:sdt>
        <w:sdtPr>
          <w:rPr>
            <w:rFonts w:eastAsiaTheme="minorEastAsia"/>
            <w:bCs/>
            <w:i/>
            <w:color w:val="000000" w:themeColor="text1"/>
            <w:kern w:val="24"/>
          </w:rPr>
          <w:id w:val="1069852597"/>
          <w14:checkbox>
            <w14:checked w14:val="0"/>
            <w14:checkedState w14:val="2612" w14:font="MS Gothic"/>
            <w14:uncheckedState w14:val="2610" w14:font="MS Gothic"/>
          </w14:checkbox>
        </w:sdtPr>
        <w:sdtEndPr/>
        <w:sdtContent>
          <w:r w:rsidR="00D136FF">
            <w:rPr>
              <w:rFonts w:ascii="MS Gothic" w:eastAsia="MS Gothic" w:hAnsi="MS Gothic" w:hint="eastAsia"/>
              <w:bCs/>
              <w:i/>
              <w:color w:val="000000" w:themeColor="text1"/>
              <w:kern w:val="24"/>
            </w:rPr>
            <w:t>☐</w:t>
          </w:r>
        </w:sdtContent>
      </w:sdt>
    </w:p>
    <w:p w:rsidR="00B42C5C" w:rsidRPr="009D3E17" w:rsidRDefault="00B42C5C" w:rsidP="00326D60">
      <w:pPr>
        <w:pStyle w:val="Paragraphedeliste"/>
        <w:numPr>
          <w:ilvl w:val="0"/>
          <w:numId w:val="1"/>
        </w:numPr>
        <w:spacing w:line="360" w:lineRule="auto"/>
        <w:rPr>
          <w:i/>
        </w:rPr>
      </w:pPr>
      <w:r w:rsidRPr="009D3E17">
        <w:rPr>
          <w:rFonts w:eastAsiaTheme="minorEastAsia"/>
          <w:bCs/>
          <w:i/>
          <w:color w:val="000000" w:themeColor="text1"/>
          <w:kern w:val="24"/>
        </w:rPr>
        <w:t>Bien-être et Comportement</w:t>
      </w:r>
      <w:sdt>
        <w:sdtPr>
          <w:rPr>
            <w:rFonts w:eastAsiaTheme="minorEastAsia"/>
            <w:bCs/>
            <w:i/>
            <w:color w:val="000000" w:themeColor="text1"/>
            <w:kern w:val="24"/>
          </w:rPr>
          <w:id w:val="1574777530"/>
          <w14:checkbox>
            <w14:checked w14:val="0"/>
            <w14:checkedState w14:val="2612" w14:font="MS Gothic"/>
            <w14:uncheckedState w14:val="2610" w14:font="MS Gothic"/>
          </w14:checkbox>
        </w:sdtPr>
        <w:sdtEndPr/>
        <w:sdtContent>
          <w:r w:rsidR="00D136FF">
            <w:rPr>
              <w:rFonts w:ascii="MS Gothic" w:eastAsia="MS Gothic" w:hAnsi="MS Gothic" w:hint="eastAsia"/>
              <w:bCs/>
              <w:i/>
              <w:color w:val="000000" w:themeColor="text1"/>
              <w:kern w:val="24"/>
            </w:rPr>
            <w:t>☐</w:t>
          </w:r>
        </w:sdtContent>
      </w:sdt>
    </w:p>
    <w:p w:rsidR="00326D60" w:rsidRDefault="00326D60" w:rsidP="00550B30">
      <w:pPr>
        <w:rPr>
          <w:rFonts w:ascii="Times New Roman" w:hAnsi="Times New Roman" w:cs="Times New Roman"/>
          <w:b/>
          <w:bCs/>
          <w:sz w:val="36"/>
          <w:szCs w:val="36"/>
          <w:u w:val="single"/>
        </w:rPr>
      </w:pPr>
    </w:p>
    <w:p w:rsidR="00896441" w:rsidRPr="00711D46" w:rsidRDefault="00896441" w:rsidP="00550B30">
      <w:pPr>
        <w:rPr>
          <w:rFonts w:ascii="Times New Roman" w:hAnsi="Times New Roman" w:cs="Times New Roman"/>
          <w:b/>
          <w:bCs/>
          <w:sz w:val="36"/>
          <w:szCs w:val="36"/>
          <w:u w:val="single"/>
        </w:rPr>
      </w:pPr>
    </w:p>
    <w:p w:rsidR="00164EA1" w:rsidRPr="00AD0BE0" w:rsidRDefault="00164EA1" w:rsidP="004F0C11">
      <w:pPr>
        <w:shd w:val="clear" w:color="auto" w:fill="92D050"/>
        <w:jc w:val="center"/>
        <w:rPr>
          <w:rFonts w:ascii="Times New Roman" w:eastAsia="Times New Roman" w:hAnsi="Times New Roman" w:cs="Times New Roman"/>
          <w:sz w:val="28"/>
          <w:szCs w:val="24"/>
        </w:rPr>
      </w:pPr>
      <w:r w:rsidRPr="00AD0BE0">
        <w:rPr>
          <w:rFonts w:ascii="Times New Roman" w:eastAsia="Times New Roman" w:hAnsi="Times New Roman" w:cs="Times New Roman"/>
          <w:b/>
          <w:sz w:val="28"/>
          <w:szCs w:val="24"/>
        </w:rPr>
        <w:t xml:space="preserve">Fiche </w:t>
      </w:r>
      <w:r w:rsidR="00711D46" w:rsidRPr="00AD0BE0">
        <w:rPr>
          <w:rFonts w:ascii="Times New Roman" w:eastAsia="Times New Roman" w:hAnsi="Times New Roman" w:cs="Times New Roman"/>
          <w:b/>
          <w:sz w:val="28"/>
          <w:szCs w:val="24"/>
        </w:rPr>
        <w:t>de résumé</w:t>
      </w:r>
    </w:p>
    <w:p w:rsidR="00164EA1" w:rsidRPr="00711D46" w:rsidRDefault="00164EA1" w:rsidP="00711D46">
      <w:pPr>
        <w:spacing w:after="0" w:line="240" w:lineRule="auto"/>
        <w:jc w:val="center"/>
        <w:rPr>
          <w:rFonts w:ascii="Times New Roman" w:hAnsi="Times New Roman" w:cs="Times New Roman"/>
          <w:b/>
          <w:bCs/>
          <w:sz w:val="36"/>
          <w:szCs w:val="36"/>
          <w:u w:val="single"/>
        </w:rPr>
      </w:pPr>
    </w:p>
    <w:p w:rsidR="00164EA1" w:rsidRPr="00711D46" w:rsidRDefault="00164EA1" w:rsidP="00711D46">
      <w:pPr>
        <w:spacing w:after="0" w:line="240" w:lineRule="auto"/>
        <w:jc w:val="center"/>
        <w:rPr>
          <w:rFonts w:ascii="Times New Roman" w:eastAsia="Times New Roman" w:hAnsi="Times New Roman" w:cs="Times New Roman"/>
          <w:b/>
          <w:sz w:val="24"/>
          <w:szCs w:val="24"/>
        </w:rPr>
      </w:pPr>
      <w:r w:rsidRPr="00711D46">
        <w:rPr>
          <w:rFonts w:ascii="Times New Roman" w:eastAsia="Times New Roman" w:hAnsi="Times New Roman" w:cs="Times New Roman"/>
          <w:b/>
          <w:sz w:val="24"/>
          <w:szCs w:val="24"/>
          <w:highlight w:val="lightGray"/>
        </w:rPr>
        <w:t>Intitulé de la communication</w:t>
      </w:r>
    </w:p>
    <w:p w:rsidR="00164EA1" w:rsidRPr="00711D46" w:rsidRDefault="00164EA1" w:rsidP="00711D46">
      <w:pPr>
        <w:spacing w:after="0" w:line="240" w:lineRule="auto"/>
        <w:jc w:val="center"/>
        <w:rPr>
          <w:rFonts w:ascii="Times New Roman" w:eastAsia="Times New Roman" w:hAnsi="Times New Roman" w:cs="Times New Roman"/>
          <w:sz w:val="24"/>
          <w:szCs w:val="24"/>
        </w:rPr>
      </w:pPr>
      <w:r w:rsidRPr="00711D46">
        <w:rPr>
          <w:rFonts w:ascii="Times New Roman" w:eastAsia="Times New Roman" w:hAnsi="Times New Roman" w:cs="Times New Roman"/>
          <w:sz w:val="24"/>
          <w:szCs w:val="24"/>
        </w:rPr>
        <w:t>(Times New Roman, Police 12, Gras)</w:t>
      </w:r>
    </w:p>
    <w:p w:rsidR="00164EA1" w:rsidRPr="00711D46" w:rsidRDefault="00164EA1" w:rsidP="00711D46">
      <w:pPr>
        <w:spacing w:after="0" w:line="240" w:lineRule="auto"/>
        <w:jc w:val="center"/>
        <w:rPr>
          <w:rFonts w:ascii="Times New Roman" w:eastAsia="Times New Roman" w:hAnsi="Times New Roman" w:cs="Times New Roman"/>
          <w:sz w:val="24"/>
          <w:szCs w:val="24"/>
        </w:rPr>
      </w:pPr>
    </w:p>
    <w:p w:rsidR="00164EA1" w:rsidRPr="00711D46" w:rsidRDefault="00711D46" w:rsidP="00711D46">
      <w:pPr>
        <w:spacing w:after="0" w:line="240" w:lineRule="auto"/>
        <w:jc w:val="center"/>
        <w:rPr>
          <w:rFonts w:ascii="Times New Roman" w:eastAsia="Times New Roman" w:hAnsi="Times New Roman" w:cs="Times New Roman"/>
          <w:b/>
          <w:szCs w:val="20"/>
        </w:rPr>
      </w:pPr>
      <w:r w:rsidRPr="00711D46">
        <w:rPr>
          <w:rFonts w:ascii="Times New Roman" w:eastAsia="Times New Roman" w:hAnsi="Times New Roman" w:cs="Times New Roman"/>
          <w:b/>
          <w:szCs w:val="20"/>
          <w:highlight w:val="lightGray"/>
        </w:rPr>
        <w:t>Auteur</w:t>
      </w:r>
      <w:r w:rsidR="00164EA1" w:rsidRPr="00711D46">
        <w:rPr>
          <w:rFonts w:ascii="Times New Roman" w:eastAsia="Times New Roman" w:hAnsi="Times New Roman" w:cs="Times New Roman"/>
          <w:b/>
          <w:szCs w:val="20"/>
          <w:highlight w:val="lightGray"/>
        </w:rPr>
        <w:t>, co-auteurs</w:t>
      </w:r>
      <w:r w:rsidR="00164EA1" w:rsidRPr="00711D46">
        <w:rPr>
          <w:rFonts w:ascii="Times New Roman" w:eastAsia="Times New Roman" w:hAnsi="Times New Roman" w:cs="Times New Roman"/>
          <w:b/>
          <w:szCs w:val="20"/>
        </w:rPr>
        <w:t xml:space="preserve"> </w:t>
      </w:r>
    </w:p>
    <w:p w:rsidR="00164EA1" w:rsidRPr="00711D46" w:rsidRDefault="00164EA1" w:rsidP="00711D46">
      <w:pPr>
        <w:spacing w:after="0" w:line="240" w:lineRule="auto"/>
        <w:jc w:val="center"/>
        <w:rPr>
          <w:rFonts w:ascii="Times New Roman" w:eastAsia="Times New Roman" w:hAnsi="Times New Roman" w:cs="Times New Roman"/>
          <w:sz w:val="24"/>
          <w:szCs w:val="24"/>
        </w:rPr>
      </w:pPr>
      <w:r w:rsidRPr="00711D46">
        <w:rPr>
          <w:rFonts w:ascii="Times New Roman" w:eastAsia="Times New Roman" w:hAnsi="Times New Roman" w:cs="Times New Roman"/>
          <w:sz w:val="24"/>
          <w:szCs w:val="24"/>
        </w:rPr>
        <w:t>(Times New Roman, Police 11)</w:t>
      </w:r>
    </w:p>
    <w:p w:rsidR="00164EA1" w:rsidRPr="00711D46" w:rsidRDefault="00164EA1" w:rsidP="00711D46">
      <w:pPr>
        <w:spacing w:after="0" w:line="240" w:lineRule="auto"/>
        <w:rPr>
          <w:rFonts w:ascii="Times New Roman" w:eastAsia="Times New Roman" w:hAnsi="Times New Roman" w:cs="Times New Roman"/>
          <w:sz w:val="20"/>
          <w:szCs w:val="20"/>
        </w:rPr>
      </w:pPr>
    </w:p>
    <w:p w:rsidR="00164EA1" w:rsidRPr="00711D46" w:rsidRDefault="00164EA1" w:rsidP="00711D46">
      <w:pPr>
        <w:spacing w:after="0" w:line="240" w:lineRule="auto"/>
        <w:jc w:val="center"/>
        <w:rPr>
          <w:rFonts w:ascii="Times New Roman" w:eastAsia="Times New Roman" w:hAnsi="Times New Roman" w:cs="Times New Roman"/>
          <w:b/>
          <w:sz w:val="20"/>
          <w:szCs w:val="20"/>
        </w:rPr>
      </w:pPr>
      <w:r w:rsidRPr="00711D46">
        <w:rPr>
          <w:rFonts w:ascii="Times New Roman" w:eastAsia="Times New Roman" w:hAnsi="Times New Roman" w:cs="Times New Roman"/>
          <w:b/>
          <w:sz w:val="20"/>
          <w:szCs w:val="20"/>
          <w:highlight w:val="lightGray"/>
        </w:rPr>
        <w:t>Affiliation</w:t>
      </w:r>
      <w:r w:rsidRPr="00711D46">
        <w:rPr>
          <w:rFonts w:ascii="Times New Roman" w:eastAsia="Times New Roman" w:hAnsi="Times New Roman" w:cs="Times New Roman"/>
          <w:b/>
          <w:sz w:val="20"/>
          <w:szCs w:val="20"/>
        </w:rPr>
        <w:t xml:space="preserve"> </w:t>
      </w:r>
    </w:p>
    <w:p w:rsidR="00711D46" w:rsidRPr="008D4766" w:rsidRDefault="00711D46" w:rsidP="00711D46">
      <w:pPr>
        <w:spacing w:after="0" w:line="240" w:lineRule="auto"/>
        <w:jc w:val="center"/>
        <w:rPr>
          <w:rFonts w:ascii="Times New Roman" w:eastAsia="Times New Roman" w:hAnsi="Times New Roman" w:cs="Times New Roman"/>
          <w:i/>
          <w:sz w:val="24"/>
          <w:szCs w:val="24"/>
        </w:rPr>
      </w:pPr>
      <w:r w:rsidRPr="008D4766">
        <w:rPr>
          <w:rFonts w:ascii="Times New Roman" w:eastAsia="Times New Roman" w:hAnsi="Times New Roman" w:cs="Times New Roman"/>
          <w:i/>
          <w:sz w:val="24"/>
          <w:szCs w:val="24"/>
        </w:rPr>
        <w:t>(Times New Roman, Police 10</w:t>
      </w:r>
      <w:r w:rsidR="00553A89" w:rsidRPr="008D4766">
        <w:rPr>
          <w:rFonts w:ascii="Times New Roman" w:eastAsia="Times New Roman" w:hAnsi="Times New Roman" w:cs="Times New Roman"/>
          <w:i/>
          <w:sz w:val="24"/>
          <w:szCs w:val="24"/>
        </w:rPr>
        <w:t>, italique</w:t>
      </w:r>
      <w:r w:rsidRPr="008D4766">
        <w:rPr>
          <w:rFonts w:ascii="Times New Roman" w:eastAsia="Times New Roman" w:hAnsi="Times New Roman" w:cs="Times New Roman"/>
          <w:i/>
          <w:sz w:val="24"/>
          <w:szCs w:val="24"/>
        </w:rPr>
        <w:t>)</w:t>
      </w:r>
    </w:p>
    <w:p w:rsidR="00711D46" w:rsidRPr="00711D46" w:rsidRDefault="00711D46" w:rsidP="00711D46">
      <w:pPr>
        <w:spacing w:after="0" w:line="240" w:lineRule="auto"/>
        <w:jc w:val="center"/>
        <w:rPr>
          <w:rFonts w:ascii="Times New Roman" w:eastAsia="Times New Roman" w:hAnsi="Times New Roman" w:cs="Times New Roman"/>
          <w:sz w:val="20"/>
          <w:szCs w:val="20"/>
        </w:rPr>
      </w:pPr>
    </w:p>
    <w:p w:rsidR="00164EA1" w:rsidRPr="00711D46" w:rsidRDefault="00164EA1" w:rsidP="00711D46">
      <w:pPr>
        <w:spacing w:after="0" w:line="240" w:lineRule="auto"/>
        <w:jc w:val="center"/>
        <w:rPr>
          <w:rFonts w:ascii="Times New Roman" w:eastAsia="Times New Roman" w:hAnsi="Times New Roman" w:cs="Times New Roman"/>
          <w:b/>
          <w:sz w:val="24"/>
          <w:szCs w:val="24"/>
        </w:rPr>
      </w:pPr>
      <w:r w:rsidRPr="00711D46">
        <w:rPr>
          <w:rFonts w:ascii="Times New Roman" w:eastAsia="Times New Roman" w:hAnsi="Times New Roman" w:cs="Times New Roman"/>
          <w:b/>
          <w:sz w:val="24"/>
          <w:szCs w:val="24"/>
          <w:highlight w:val="lightGray"/>
        </w:rPr>
        <w:t>Résumé</w:t>
      </w:r>
    </w:p>
    <w:p w:rsidR="00711D46" w:rsidRPr="00711D46" w:rsidRDefault="00711D46" w:rsidP="00711D46">
      <w:pPr>
        <w:spacing w:after="0" w:line="240" w:lineRule="auto"/>
        <w:jc w:val="center"/>
        <w:rPr>
          <w:rFonts w:ascii="Times New Roman" w:eastAsia="Times New Roman" w:hAnsi="Times New Roman" w:cs="Times New Roman"/>
          <w:sz w:val="24"/>
          <w:szCs w:val="24"/>
        </w:rPr>
      </w:pPr>
      <w:r w:rsidRPr="00711D46">
        <w:rPr>
          <w:rFonts w:ascii="Times New Roman" w:eastAsia="Times New Roman" w:hAnsi="Times New Roman" w:cs="Times New Roman"/>
          <w:sz w:val="24"/>
          <w:szCs w:val="24"/>
        </w:rPr>
        <w:t>(</w:t>
      </w:r>
      <w:r w:rsidR="00164EA1" w:rsidRPr="00711D46">
        <w:rPr>
          <w:rFonts w:ascii="Times New Roman" w:eastAsia="Times New Roman" w:hAnsi="Times New Roman" w:cs="Times New Roman"/>
          <w:sz w:val="24"/>
          <w:szCs w:val="24"/>
        </w:rPr>
        <w:t>Times New Roman</w:t>
      </w:r>
      <w:r w:rsidRPr="00711D46">
        <w:rPr>
          <w:rFonts w:ascii="Times New Roman" w:eastAsia="Times New Roman" w:hAnsi="Times New Roman" w:cs="Times New Roman"/>
          <w:sz w:val="24"/>
          <w:szCs w:val="24"/>
        </w:rPr>
        <w:t xml:space="preserve">, Police 12, </w:t>
      </w:r>
      <w:r w:rsidR="00164EA1" w:rsidRPr="00711D46">
        <w:rPr>
          <w:rFonts w:ascii="Times New Roman" w:eastAsia="Times New Roman" w:hAnsi="Times New Roman" w:cs="Times New Roman"/>
          <w:sz w:val="24"/>
          <w:szCs w:val="24"/>
        </w:rPr>
        <w:t xml:space="preserve"> inter</w:t>
      </w:r>
      <w:r w:rsidR="00AC7B50">
        <w:rPr>
          <w:rFonts w:ascii="Times New Roman" w:eastAsia="Times New Roman" w:hAnsi="Times New Roman" w:cs="Times New Roman"/>
          <w:sz w:val="24"/>
          <w:szCs w:val="24"/>
        </w:rPr>
        <w:t>ligne simple, maximum 350</w:t>
      </w:r>
      <w:r w:rsidRPr="00711D46">
        <w:rPr>
          <w:rFonts w:ascii="Times New Roman" w:eastAsia="Times New Roman" w:hAnsi="Times New Roman" w:cs="Times New Roman"/>
          <w:sz w:val="24"/>
          <w:szCs w:val="24"/>
        </w:rPr>
        <w:t xml:space="preserve"> mots)</w:t>
      </w:r>
    </w:p>
    <w:p w:rsidR="00711D46" w:rsidRPr="00711D46" w:rsidRDefault="00711D46" w:rsidP="00711D46">
      <w:pPr>
        <w:spacing w:after="0" w:line="240" w:lineRule="auto"/>
        <w:rPr>
          <w:rFonts w:ascii="Times New Roman" w:eastAsia="Times New Roman" w:hAnsi="Times New Roman" w:cs="Times New Roman"/>
          <w:sz w:val="24"/>
          <w:szCs w:val="24"/>
        </w:rPr>
      </w:pPr>
    </w:p>
    <w:p w:rsidR="00711D46" w:rsidRPr="00711D46" w:rsidRDefault="00711D46" w:rsidP="00711D46">
      <w:pPr>
        <w:spacing w:after="0" w:line="240" w:lineRule="auto"/>
        <w:jc w:val="center"/>
        <w:rPr>
          <w:rFonts w:ascii="Times New Roman" w:eastAsia="Times New Roman" w:hAnsi="Times New Roman" w:cs="Times New Roman"/>
          <w:b/>
          <w:sz w:val="24"/>
          <w:szCs w:val="24"/>
        </w:rPr>
      </w:pPr>
      <w:r w:rsidRPr="00711D46">
        <w:rPr>
          <w:rFonts w:ascii="Times New Roman" w:eastAsia="Times New Roman" w:hAnsi="Times New Roman" w:cs="Times New Roman"/>
          <w:b/>
          <w:sz w:val="24"/>
          <w:szCs w:val="24"/>
          <w:highlight w:val="lightGray"/>
        </w:rPr>
        <w:t>Mots clés</w:t>
      </w:r>
    </w:p>
    <w:p w:rsidR="00711D46" w:rsidRPr="00711D46" w:rsidRDefault="00711D46" w:rsidP="00711D46">
      <w:pPr>
        <w:spacing w:after="0" w:line="240" w:lineRule="auto"/>
        <w:jc w:val="center"/>
        <w:rPr>
          <w:rFonts w:ascii="Times New Roman" w:eastAsia="Times New Roman" w:hAnsi="Times New Roman" w:cs="Times New Roman"/>
          <w:sz w:val="24"/>
          <w:szCs w:val="24"/>
        </w:rPr>
      </w:pPr>
      <w:r w:rsidRPr="00711D46">
        <w:rPr>
          <w:rFonts w:ascii="Times New Roman" w:eastAsia="Times New Roman" w:hAnsi="Times New Roman" w:cs="Times New Roman"/>
          <w:sz w:val="24"/>
          <w:szCs w:val="24"/>
        </w:rPr>
        <w:t xml:space="preserve">Times New Roman, Police 12,  </w:t>
      </w:r>
      <w:r w:rsidR="005E3114">
        <w:rPr>
          <w:rFonts w:ascii="Times New Roman" w:eastAsia="Times New Roman" w:hAnsi="Times New Roman" w:cs="Times New Roman"/>
          <w:sz w:val="24"/>
          <w:szCs w:val="24"/>
        </w:rPr>
        <w:t>Italique</w:t>
      </w:r>
      <w:r w:rsidRPr="00711D46">
        <w:rPr>
          <w:rFonts w:ascii="Times New Roman" w:eastAsia="Times New Roman" w:hAnsi="Times New Roman" w:cs="Times New Roman"/>
          <w:sz w:val="24"/>
          <w:szCs w:val="24"/>
        </w:rPr>
        <w:t>, Interligne simple, Maximum 06 mots clés</w:t>
      </w:r>
    </w:p>
    <w:p w:rsidR="00711D46" w:rsidRPr="00711D46" w:rsidRDefault="00711D46" w:rsidP="00711D46">
      <w:pPr>
        <w:rPr>
          <w:rFonts w:ascii="Times New Roman" w:eastAsia="Times New Roman" w:hAnsi="Times New Roman" w:cs="Times New Roman"/>
          <w:sz w:val="24"/>
          <w:szCs w:val="24"/>
        </w:rPr>
      </w:pP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553A89" w:rsidTr="00A832C9">
        <w:tc>
          <w:tcPr>
            <w:tcW w:w="10062" w:type="dxa"/>
          </w:tcPr>
          <w:p w:rsidR="00553A89" w:rsidRPr="00553A89" w:rsidRDefault="00553A89" w:rsidP="00E32286">
            <w:pPr>
              <w:spacing w:line="360" w:lineRule="auto"/>
              <w:jc w:val="center"/>
              <w:rPr>
                <w:rFonts w:ascii="Times New Roman" w:hAnsi="Times New Roman" w:cs="Times New Roman"/>
                <w:sz w:val="24"/>
              </w:rPr>
            </w:pPr>
            <w:r w:rsidRPr="00553A89">
              <w:rPr>
                <w:rFonts w:ascii="Times New Roman" w:hAnsi="Times New Roman" w:cs="Times New Roman"/>
                <w:b/>
                <w:sz w:val="24"/>
              </w:rPr>
              <w:t>Caractérisation de deux populations locales de lapin en Algérie</w:t>
            </w:r>
          </w:p>
        </w:tc>
      </w:tr>
      <w:tr w:rsidR="00553A89" w:rsidRPr="00D136FF" w:rsidTr="00A832C9">
        <w:tc>
          <w:tcPr>
            <w:tcW w:w="10062" w:type="dxa"/>
          </w:tcPr>
          <w:p w:rsidR="00553A89" w:rsidRPr="00D136FF" w:rsidRDefault="004F0C11" w:rsidP="00E32286">
            <w:pPr>
              <w:spacing w:line="360" w:lineRule="auto"/>
              <w:jc w:val="center"/>
              <w:rPr>
                <w:rFonts w:asciiTheme="majorBidi" w:hAnsiTheme="majorBidi" w:cstheme="majorBidi"/>
                <w:bCs/>
                <w:szCs w:val="24"/>
              </w:rPr>
            </w:pPr>
            <w:r w:rsidRPr="00D136FF">
              <w:rPr>
                <w:rFonts w:asciiTheme="majorBidi" w:hAnsiTheme="majorBidi" w:cstheme="majorBidi"/>
                <w:bCs/>
                <w:szCs w:val="24"/>
              </w:rPr>
              <w:t>Belabbas</w:t>
            </w:r>
            <w:r w:rsidR="00D136FF" w:rsidRPr="00D136FF">
              <w:rPr>
                <w:rFonts w:asciiTheme="majorBidi" w:hAnsiTheme="majorBidi" w:cstheme="majorBidi"/>
                <w:bCs/>
                <w:szCs w:val="24"/>
                <w:vertAlign w:val="superscript"/>
              </w:rPr>
              <w:t>1</w:t>
            </w:r>
            <w:r w:rsidRPr="00D136FF">
              <w:rPr>
                <w:rFonts w:asciiTheme="majorBidi" w:hAnsiTheme="majorBidi" w:cstheme="majorBidi"/>
                <w:bCs/>
                <w:szCs w:val="24"/>
              </w:rPr>
              <w:t xml:space="preserve"> </w:t>
            </w:r>
            <w:proofErr w:type="spellStart"/>
            <w:r w:rsidRPr="00D136FF">
              <w:rPr>
                <w:rFonts w:asciiTheme="majorBidi" w:hAnsiTheme="majorBidi" w:cstheme="majorBidi"/>
                <w:bCs/>
                <w:szCs w:val="24"/>
              </w:rPr>
              <w:t>Rafik</w:t>
            </w:r>
            <w:proofErr w:type="spellEnd"/>
            <w:r w:rsidRPr="00D136FF">
              <w:rPr>
                <w:rFonts w:asciiTheme="majorBidi" w:hAnsiTheme="majorBidi" w:cstheme="majorBidi"/>
                <w:bCs/>
                <w:szCs w:val="24"/>
              </w:rPr>
              <w:t xml:space="preserve">, </w:t>
            </w:r>
            <w:r w:rsidR="00553A89" w:rsidRPr="00D136FF">
              <w:rPr>
                <w:rFonts w:asciiTheme="majorBidi" w:hAnsiTheme="majorBidi" w:cstheme="majorBidi"/>
                <w:bCs/>
                <w:szCs w:val="24"/>
              </w:rPr>
              <w:t>Ezzeroug</w:t>
            </w:r>
            <w:r w:rsidR="00D136FF" w:rsidRPr="00D136FF">
              <w:rPr>
                <w:rFonts w:asciiTheme="majorBidi" w:hAnsiTheme="majorBidi" w:cstheme="majorBidi"/>
                <w:bCs/>
                <w:szCs w:val="24"/>
                <w:vertAlign w:val="superscript"/>
              </w:rPr>
              <w:t>2</w:t>
            </w:r>
            <w:r w:rsidR="00553A89" w:rsidRPr="00D136FF">
              <w:rPr>
                <w:rFonts w:asciiTheme="majorBidi" w:hAnsiTheme="majorBidi" w:cstheme="majorBidi"/>
                <w:bCs/>
                <w:szCs w:val="24"/>
              </w:rPr>
              <w:t xml:space="preserve"> </w:t>
            </w:r>
            <w:proofErr w:type="spellStart"/>
            <w:r w:rsidR="00553A89" w:rsidRPr="00D136FF">
              <w:rPr>
                <w:rFonts w:asciiTheme="majorBidi" w:hAnsiTheme="majorBidi" w:cstheme="majorBidi"/>
                <w:bCs/>
                <w:szCs w:val="24"/>
              </w:rPr>
              <w:t>Rym</w:t>
            </w:r>
            <w:proofErr w:type="spellEnd"/>
            <w:r w:rsidR="00553A89" w:rsidRPr="00D136FF">
              <w:rPr>
                <w:rFonts w:asciiTheme="majorBidi" w:hAnsiTheme="majorBidi" w:cstheme="majorBidi"/>
                <w:bCs/>
                <w:szCs w:val="24"/>
              </w:rPr>
              <w:t xml:space="preserve">, </w:t>
            </w:r>
            <w:r w:rsidR="00D136FF" w:rsidRPr="00D136FF">
              <w:rPr>
                <w:rFonts w:asciiTheme="majorBidi" w:hAnsiTheme="majorBidi" w:cstheme="majorBidi"/>
                <w:bCs/>
                <w:szCs w:val="24"/>
              </w:rPr>
              <w:t>Benali</w:t>
            </w:r>
            <w:r w:rsidR="00D136FF">
              <w:rPr>
                <w:rFonts w:asciiTheme="majorBidi" w:hAnsiTheme="majorBidi" w:cstheme="majorBidi"/>
                <w:bCs/>
                <w:szCs w:val="24"/>
                <w:vertAlign w:val="superscript"/>
              </w:rPr>
              <w:t>1</w:t>
            </w:r>
            <w:r w:rsidR="00D136FF" w:rsidRPr="00D136FF">
              <w:rPr>
                <w:rFonts w:asciiTheme="majorBidi" w:hAnsiTheme="majorBidi" w:cstheme="majorBidi"/>
                <w:bCs/>
                <w:szCs w:val="24"/>
              </w:rPr>
              <w:t xml:space="preserve"> Nadia, </w:t>
            </w:r>
            <w:r w:rsidR="00553A89" w:rsidRPr="00D136FF">
              <w:rPr>
                <w:rFonts w:asciiTheme="majorBidi" w:hAnsiTheme="majorBidi" w:cstheme="majorBidi"/>
                <w:bCs/>
                <w:szCs w:val="24"/>
              </w:rPr>
              <w:t>Laghouati</w:t>
            </w:r>
            <w:r w:rsidR="00D136FF" w:rsidRPr="00D136FF">
              <w:rPr>
                <w:rFonts w:asciiTheme="majorBidi" w:hAnsiTheme="majorBidi" w:cstheme="majorBidi"/>
                <w:bCs/>
                <w:szCs w:val="24"/>
                <w:vertAlign w:val="superscript"/>
              </w:rPr>
              <w:t>2</w:t>
            </w:r>
            <w:r w:rsidR="00D136FF" w:rsidRPr="00D136FF">
              <w:rPr>
                <w:rFonts w:asciiTheme="majorBidi" w:hAnsiTheme="majorBidi" w:cstheme="majorBidi"/>
                <w:bCs/>
                <w:szCs w:val="24"/>
              </w:rPr>
              <w:t xml:space="preserve"> Amel, </w:t>
            </w:r>
            <w:r w:rsidR="00553A89" w:rsidRPr="00D136FF">
              <w:rPr>
                <w:rFonts w:asciiTheme="majorBidi" w:hAnsiTheme="majorBidi" w:cstheme="majorBidi"/>
                <w:bCs/>
                <w:szCs w:val="24"/>
              </w:rPr>
              <w:t>Berbar</w:t>
            </w:r>
            <w:r w:rsidR="00D136FF">
              <w:rPr>
                <w:rFonts w:asciiTheme="majorBidi" w:hAnsiTheme="majorBidi" w:cstheme="majorBidi"/>
                <w:bCs/>
                <w:szCs w:val="24"/>
                <w:vertAlign w:val="superscript"/>
              </w:rPr>
              <w:t>2</w:t>
            </w:r>
            <w:r w:rsidR="00553A89" w:rsidRPr="00D136FF">
              <w:rPr>
                <w:rFonts w:asciiTheme="majorBidi" w:hAnsiTheme="majorBidi" w:cstheme="majorBidi"/>
                <w:bCs/>
                <w:szCs w:val="24"/>
              </w:rPr>
              <w:t xml:space="preserve"> Ali</w:t>
            </w:r>
          </w:p>
        </w:tc>
      </w:tr>
      <w:tr w:rsidR="00553A89" w:rsidRPr="00553A89" w:rsidTr="00A832C9">
        <w:tc>
          <w:tcPr>
            <w:tcW w:w="10062" w:type="dxa"/>
          </w:tcPr>
          <w:p w:rsidR="00553A89" w:rsidRDefault="00D136FF" w:rsidP="00E32286">
            <w:pPr>
              <w:spacing w:line="360" w:lineRule="auto"/>
              <w:jc w:val="center"/>
              <w:outlineLvl w:val="2"/>
              <w:rPr>
                <w:rFonts w:asciiTheme="majorBidi" w:eastAsia="Times New Roman" w:hAnsiTheme="majorBidi" w:cstheme="majorBidi"/>
                <w:i/>
                <w:color w:val="000000"/>
                <w:sz w:val="20"/>
              </w:rPr>
            </w:pPr>
            <w:r>
              <w:rPr>
                <w:rFonts w:asciiTheme="majorBidi" w:eastAsia="Times New Roman" w:hAnsiTheme="majorBidi" w:cstheme="majorBidi"/>
                <w:i/>
                <w:color w:val="000000"/>
                <w:sz w:val="20"/>
                <w:vertAlign w:val="superscript"/>
              </w:rPr>
              <w:t>1</w:t>
            </w:r>
            <w:r w:rsidR="00553A89" w:rsidRPr="00553A89">
              <w:rPr>
                <w:rFonts w:asciiTheme="majorBidi" w:eastAsia="Times New Roman" w:hAnsiTheme="majorBidi" w:cstheme="majorBidi"/>
                <w:i/>
                <w:color w:val="000000"/>
                <w:sz w:val="20"/>
              </w:rPr>
              <w:t>Laboratoire de Recherche «Santé et Production animales», Ecole National</w:t>
            </w:r>
            <w:r w:rsidR="007109BA">
              <w:rPr>
                <w:rFonts w:asciiTheme="majorBidi" w:eastAsia="Times New Roman" w:hAnsiTheme="majorBidi" w:cstheme="majorBidi"/>
                <w:i/>
                <w:color w:val="000000"/>
                <w:sz w:val="20"/>
              </w:rPr>
              <w:t xml:space="preserve">e Supérieure Vétérinaire, Alger, </w:t>
            </w:r>
            <w:r w:rsidR="00553A89" w:rsidRPr="00553A89">
              <w:rPr>
                <w:rFonts w:asciiTheme="majorBidi" w:eastAsia="Times New Roman" w:hAnsiTheme="majorBidi" w:cstheme="majorBidi"/>
                <w:i/>
                <w:color w:val="000000"/>
                <w:sz w:val="20"/>
              </w:rPr>
              <w:t>Algérie</w:t>
            </w:r>
          </w:p>
          <w:p w:rsidR="00D136FF" w:rsidRPr="00553A89" w:rsidRDefault="00D136FF" w:rsidP="00E32286">
            <w:pPr>
              <w:spacing w:line="360" w:lineRule="auto"/>
              <w:jc w:val="center"/>
              <w:outlineLvl w:val="2"/>
              <w:rPr>
                <w:rFonts w:asciiTheme="majorBidi" w:eastAsia="Times New Roman" w:hAnsiTheme="majorBidi" w:cstheme="majorBidi"/>
                <w:i/>
                <w:color w:val="000000"/>
                <w:sz w:val="20"/>
              </w:rPr>
            </w:pPr>
            <w:r>
              <w:rPr>
                <w:rFonts w:asciiTheme="majorBidi" w:eastAsia="Times New Roman" w:hAnsiTheme="majorBidi" w:cstheme="majorBidi"/>
                <w:i/>
                <w:color w:val="000000"/>
                <w:sz w:val="20"/>
                <w:vertAlign w:val="superscript"/>
              </w:rPr>
              <w:t>2</w:t>
            </w:r>
            <w:r>
              <w:rPr>
                <w:rFonts w:asciiTheme="majorBidi" w:eastAsia="Times New Roman" w:hAnsiTheme="majorBidi" w:cstheme="majorBidi"/>
                <w:i/>
                <w:color w:val="000000"/>
                <w:sz w:val="20"/>
              </w:rPr>
              <w:t>Laboratoire des Biotechnologies liées à la Reproduction Animale, Université Blida 1</w:t>
            </w:r>
          </w:p>
          <w:p w:rsidR="00553A89" w:rsidRPr="00553A89" w:rsidRDefault="00553A89" w:rsidP="00E32286">
            <w:pPr>
              <w:spacing w:line="360" w:lineRule="auto"/>
              <w:jc w:val="center"/>
              <w:outlineLvl w:val="2"/>
              <w:rPr>
                <w:rFonts w:asciiTheme="majorBidi" w:eastAsia="Times New Roman" w:hAnsiTheme="majorBidi" w:cstheme="majorBidi"/>
                <w:i/>
                <w:color w:val="000000"/>
              </w:rPr>
            </w:pPr>
            <w:r w:rsidRPr="00553A89">
              <w:rPr>
                <w:rFonts w:asciiTheme="majorBidi" w:eastAsia="Times New Roman" w:hAnsiTheme="majorBidi" w:cstheme="majorBidi"/>
                <w:i/>
                <w:color w:val="000000"/>
                <w:sz w:val="20"/>
              </w:rPr>
              <w:t xml:space="preserve">Auteur correspondant : </w:t>
            </w:r>
            <w:hyperlink r:id="rId10" w:history="1">
              <w:r w:rsidRPr="00553A89">
                <w:rPr>
                  <w:rStyle w:val="Lienhypertexte"/>
                  <w:rFonts w:asciiTheme="majorBidi" w:eastAsia="Times New Roman" w:hAnsiTheme="majorBidi" w:cstheme="majorBidi"/>
                  <w:i/>
                  <w:sz w:val="20"/>
                </w:rPr>
                <w:t>r.belabbas@ensv.dz</w:t>
              </w:r>
            </w:hyperlink>
            <w:r w:rsidRPr="00553A89">
              <w:rPr>
                <w:rFonts w:asciiTheme="majorBidi" w:eastAsia="Times New Roman" w:hAnsiTheme="majorBidi" w:cstheme="majorBidi"/>
                <w:i/>
                <w:color w:val="000000"/>
              </w:rPr>
              <w:t xml:space="preserve"> </w:t>
            </w:r>
          </w:p>
        </w:tc>
      </w:tr>
      <w:tr w:rsidR="00553A89" w:rsidRPr="00553A89" w:rsidTr="00A832C9">
        <w:tc>
          <w:tcPr>
            <w:tcW w:w="10062" w:type="dxa"/>
          </w:tcPr>
          <w:p w:rsidR="00553A89" w:rsidRPr="00A832C9" w:rsidRDefault="00553A89" w:rsidP="00553A89">
            <w:pPr>
              <w:jc w:val="both"/>
              <w:rPr>
                <w:rFonts w:ascii="Times New Roman" w:eastAsia="Times New Roman" w:hAnsi="Times New Roman" w:cs="Times New Roman"/>
                <w:sz w:val="24"/>
                <w:szCs w:val="24"/>
              </w:rPr>
            </w:pPr>
            <w:r w:rsidRPr="00A832C9">
              <w:rPr>
                <w:rFonts w:asciiTheme="majorBidi" w:hAnsiTheme="majorBidi" w:cstheme="majorBidi"/>
                <w:sz w:val="24"/>
              </w:rPr>
              <w:t>Dans tout projet de développement d'une production cunicole basée sur l’utilisation du lapin local, une logique d'ensemble doit être suivie. Celle-ci, comprend en premier lieu, l'identification de la population locale existante, d'un point de vue morphologique, et la connaissance de ses aptitudes biologiques et zootechniques. Dans cette optique, nous avons réalisé cette étude et qui a pour objectif la caractérisation de deux génotypes du lapin (la population locale algérienne (PL) et la population blanche (PB)). Au total, 584 lapins ont été étudiés (300 lapins PL et 284 de PB)</w:t>
            </w:r>
            <w:r w:rsidR="00E32286" w:rsidRPr="00A832C9">
              <w:rPr>
                <w:rFonts w:asciiTheme="majorBidi" w:hAnsiTheme="majorBidi" w:cstheme="majorBidi"/>
                <w:sz w:val="24"/>
              </w:rPr>
              <w:t>…………………………………………………………………………………………………………………………………………………………………………………………………………………………………………………………………………………………………………………………………………………………………………………………………………………………………………………………………………………………………………………………………………………………………………………………………………………………………………………………………………………………………………………………………………………………………………………………………………………………………………………………………………………………………………………………………………………………………………………………………………………………………………………………………………………………………………………………………………………………………………………………………………………………………………………………………………………………………………………………………………………………</w:t>
            </w:r>
            <w:r w:rsidR="00EA19D3">
              <w:rPr>
                <w:rFonts w:asciiTheme="majorBidi" w:hAnsiTheme="majorBidi" w:cstheme="majorBidi"/>
                <w:sz w:val="24"/>
              </w:rPr>
              <w:t>……………………………………………………………………………………………………………………………………………………………………………………………………………………………………………</w:t>
            </w:r>
            <w:r w:rsidR="00EA6DDB">
              <w:rPr>
                <w:rFonts w:asciiTheme="majorBidi" w:hAnsiTheme="majorBidi" w:cstheme="majorBidi"/>
                <w:sz w:val="24"/>
              </w:rPr>
              <w:t>………………………………………………………………...…</w:t>
            </w:r>
            <w:r w:rsidR="00EA6DDB" w:rsidRPr="00EA6DDB">
              <w:rPr>
                <w:rFonts w:asciiTheme="majorBidi" w:hAnsiTheme="majorBidi" w:cstheme="majorBidi"/>
                <w:b/>
                <w:bCs/>
                <w:color w:val="FF0000"/>
                <w:sz w:val="24"/>
              </w:rPr>
              <w:t>maximum 350 mots</w:t>
            </w:r>
          </w:p>
        </w:tc>
      </w:tr>
      <w:tr w:rsidR="00553A89" w:rsidRPr="00553A89" w:rsidTr="00A832C9">
        <w:tc>
          <w:tcPr>
            <w:tcW w:w="10062" w:type="dxa"/>
          </w:tcPr>
          <w:p w:rsidR="00553A89" w:rsidRPr="005E3114" w:rsidRDefault="00553A89" w:rsidP="00553A89">
            <w:pPr>
              <w:ind w:right="-567"/>
              <w:rPr>
                <w:rFonts w:asciiTheme="majorBidi" w:hAnsiTheme="majorBidi" w:cstheme="majorBidi"/>
                <w:b/>
                <w:i/>
                <w:sz w:val="24"/>
                <w:szCs w:val="24"/>
              </w:rPr>
            </w:pPr>
            <w:r w:rsidRPr="005E3114">
              <w:rPr>
                <w:rFonts w:ascii="Times New Roman" w:eastAsia="Times New Roman" w:hAnsi="Times New Roman" w:cs="Times New Roman"/>
                <w:b/>
                <w:i/>
                <w:sz w:val="24"/>
                <w:szCs w:val="24"/>
              </w:rPr>
              <w:t xml:space="preserve">Mots clés : </w:t>
            </w:r>
            <w:r w:rsidRPr="005E3114">
              <w:rPr>
                <w:rFonts w:asciiTheme="majorBidi" w:hAnsiTheme="majorBidi" w:cstheme="majorBidi"/>
                <w:i/>
                <w:sz w:val="24"/>
                <w:szCs w:val="24"/>
              </w:rPr>
              <w:t>Algérie, caractérisation, lapin, morphométrie</w:t>
            </w:r>
            <w:r w:rsidR="00E32286" w:rsidRPr="005E3114">
              <w:rPr>
                <w:rFonts w:asciiTheme="majorBidi" w:hAnsiTheme="majorBidi" w:cstheme="majorBidi"/>
                <w:i/>
                <w:sz w:val="24"/>
                <w:szCs w:val="24"/>
              </w:rPr>
              <w:t>, population locale</w:t>
            </w:r>
            <w:r w:rsidR="00D136FF">
              <w:rPr>
                <w:rFonts w:asciiTheme="majorBidi" w:hAnsiTheme="majorBidi" w:cstheme="majorBidi"/>
                <w:i/>
                <w:sz w:val="24"/>
                <w:szCs w:val="24"/>
              </w:rPr>
              <w:t xml:space="preserve"> </w:t>
            </w:r>
            <w:r w:rsidR="00D136FF" w:rsidRPr="00D136FF">
              <w:rPr>
                <w:rFonts w:asciiTheme="majorBidi" w:hAnsiTheme="majorBidi" w:cstheme="majorBidi"/>
                <w:b/>
                <w:bCs/>
                <w:i/>
                <w:color w:val="FF0000"/>
                <w:sz w:val="24"/>
                <w:szCs w:val="24"/>
              </w:rPr>
              <w:t>(maximum 6)</w:t>
            </w:r>
          </w:p>
        </w:tc>
      </w:tr>
    </w:tbl>
    <w:p w:rsidR="00DB04CA" w:rsidRDefault="00DB04CA" w:rsidP="00711D46">
      <w:pPr>
        <w:tabs>
          <w:tab w:val="left" w:pos="2100"/>
        </w:tabs>
        <w:rPr>
          <w:rFonts w:ascii="Times New Roman" w:eastAsia="Times New Roman" w:hAnsi="Times New Roman" w:cs="Times New Roman"/>
          <w:b/>
          <w:color w:val="FF0000"/>
          <w:sz w:val="24"/>
          <w:szCs w:val="24"/>
        </w:rPr>
      </w:pPr>
    </w:p>
    <w:p w:rsidR="00711D46" w:rsidRPr="00D864E6" w:rsidRDefault="00711D46" w:rsidP="00D136FF">
      <w:pPr>
        <w:tabs>
          <w:tab w:val="left" w:pos="2100"/>
        </w:tabs>
        <w:rPr>
          <w:rFonts w:asciiTheme="majorBidi" w:eastAsia="Times New Roman" w:hAnsiTheme="majorBidi" w:cstheme="majorBidi"/>
          <w:b/>
          <w:i/>
          <w:color w:val="FF0000"/>
          <w:sz w:val="24"/>
          <w:szCs w:val="24"/>
        </w:rPr>
      </w:pPr>
      <w:r w:rsidRPr="00D864E6">
        <w:rPr>
          <w:rFonts w:asciiTheme="majorBidi" w:eastAsia="Times New Roman" w:hAnsiTheme="majorBidi" w:cstheme="majorBidi"/>
          <w:b/>
          <w:i/>
          <w:color w:val="FF0000"/>
          <w:sz w:val="24"/>
          <w:szCs w:val="24"/>
        </w:rPr>
        <w:t xml:space="preserve">NB : </w:t>
      </w:r>
      <w:r w:rsidR="000C27F7" w:rsidRPr="00D864E6">
        <w:rPr>
          <w:rFonts w:asciiTheme="majorBidi" w:hAnsiTheme="majorBidi" w:cstheme="majorBidi"/>
          <w:b/>
          <w:i/>
          <w:color w:val="FF0000"/>
          <w:sz w:val="24"/>
          <w:szCs w:val="24"/>
        </w:rPr>
        <w:t>L</w:t>
      </w:r>
      <w:r w:rsidRPr="00D864E6">
        <w:rPr>
          <w:rFonts w:asciiTheme="majorBidi" w:hAnsiTheme="majorBidi" w:cstheme="majorBidi"/>
          <w:b/>
          <w:i/>
          <w:color w:val="FF0000"/>
          <w:sz w:val="24"/>
          <w:szCs w:val="24"/>
        </w:rPr>
        <w:t>es résumés seront envoyés à l’adresse :</w:t>
      </w:r>
      <w:r w:rsidRPr="00D864E6">
        <w:rPr>
          <w:rFonts w:asciiTheme="majorBidi" w:hAnsiTheme="majorBidi" w:cstheme="majorBidi"/>
          <w:b/>
          <w:i/>
          <w:sz w:val="24"/>
          <w:szCs w:val="24"/>
        </w:rPr>
        <w:t xml:space="preserve"> </w:t>
      </w:r>
      <w:hyperlink r:id="rId11" w:history="1">
        <w:r w:rsidRPr="00D864E6">
          <w:rPr>
            <w:rStyle w:val="Lienhypertexte"/>
            <w:rFonts w:asciiTheme="majorBidi" w:hAnsiTheme="majorBidi" w:cstheme="majorBidi"/>
            <w:b/>
            <w:i/>
            <w:sz w:val="24"/>
            <w:szCs w:val="24"/>
          </w:rPr>
          <w:t>jispc.spa@ensv.dz</w:t>
        </w:r>
      </w:hyperlink>
      <w:r w:rsidRPr="00D864E6">
        <w:rPr>
          <w:rFonts w:asciiTheme="majorBidi" w:hAnsiTheme="majorBidi" w:cstheme="majorBidi"/>
          <w:b/>
          <w:i/>
          <w:sz w:val="24"/>
          <w:szCs w:val="24"/>
        </w:rPr>
        <w:t xml:space="preserve"> </w:t>
      </w:r>
    </w:p>
    <w:p w:rsidR="0069098D" w:rsidRDefault="0069098D" w:rsidP="0069098D">
      <w:pPr>
        <w:tabs>
          <w:tab w:val="left" w:pos="2100"/>
        </w:tabs>
        <w:rPr>
          <w:b/>
          <w:i/>
        </w:rPr>
      </w:pPr>
    </w:p>
    <w:p w:rsidR="00D864E6" w:rsidRDefault="00D864E6" w:rsidP="0069098D">
      <w:pPr>
        <w:tabs>
          <w:tab w:val="left" w:pos="2100"/>
        </w:tabs>
        <w:rPr>
          <w:b/>
          <w:i/>
        </w:rPr>
      </w:pPr>
    </w:p>
    <w:p w:rsidR="0069098D" w:rsidRPr="00EA6DDB" w:rsidRDefault="0069098D" w:rsidP="0069098D">
      <w:pPr>
        <w:tabs>
          <w:tab w:val="left" w:pos="2100"/>
        </w:tabs>
        <w:rPr>
          <w:b/>
          <w:i/>
        </w:rPr>
      </w:pPr>
    </w:p>
    <w:p w:rsidR="0069098D" w:rsidRPr="00D864E6" w:rsidRDefault="0069098D" w:rsidP="00D864E6">
      <w:pPr>
        <w:shd w:val="clear" w:color="auto" w:fill="92D050"/>
        <w:jc w:val="center"/>
        <w:rPr>
          <w:rFonts w:ascii="Times New Roman" w:eastAsia="Times New Roman" w:hAnsi="Times New Roman" w:cs="Times New Roman"/>
          <w:sz w:val="28"/>
          <w:szCs w:val="24"/>
          <w:lang w:val="en-GB"/>
        </w:rPr>
      </w:pPr>
      <w:r w:rsidRPr="00022DE7">
        <w:rPr>
          <w:rFonts w:ascii="Times New Roman" w:eastAsia="Times New Roman" w:hAnsi="Times New Roman" w:cs="Times New Roman"/>
          <w:b/>
          <w:sz w:val="28"/>
          <w:szCs w:val="24"/>
          <w:lang w:val="en-GB"/>
        </w:rPr>
        <w:t xml:space="preserve">Abstract sheet </w:t>
      </w:r>
    </w:p>
    <w:p w:rsidR="0069098D" w:rsidRPr="00022DE7" w:rsidRDefault="0069098D" w:rsidP="0069098D">
      <w:pPr>
        <w:spacing w:after="0" w:line="240" w:lineRule="auto"/>
        <w:jc w:val="center"/>
        <w:rPr>
          <w:rFonts w:ascii="Times New Roman" w:eastAsia="Times New Roman" w:hAnsi="Times New Roman" w:cs="Times New Roman"/>
          <w:b/>
          <w:sz w:val="24"/>
          <w:szCs w:val="24"/>
          <w:lang w:val="en-GB"/>
        </w:rPr>
      </w:pPr>
      <w:r w:rsidRPr="00DE7C9A">
        <w:rPr>
          <w:rFonts w:ascii="Times New Roman" w:eastAsia="Times New Roman" w:hAnsi="Times New Roman" w:cs="Times New Roman"/>
          <w:b/>
          <w:sz w:val="24"/>
          <w:szCs w:val="24"/>
          <w:highlight w:val="lightGray"/>
          <w:lang w:val="en-GB"/>
        </w:rPr>
        <w:t>Title of communication</w:t>
      </w:r>
    </w:p>
    <w:p w:rsidR="0069098D" w:rsidRPr="00022DE7" w:rsidRDefault="00022DE7" w:rsidP="00022DE7">
      <w:pPr>
        <w:spacing w:after="0" w:line="240" w:lineRule="auto"/>
        <w:jc w:val="center"/>
        <w:rPr>
          <w:rFonts w:ascii="Times New Roman" w:eastAsia="Times New Roman" w:hAnsi="Times New Roman" w:cs="Times New Roman"/>
          <w:sz w:val="24"/>
          <w:szCs w:val="24"/>
          <w:lang w:val="en-GB"/>
        </w:rPr>
      </w:pPr>
      <w:r w:rsidRPr="00022DE7">
        <w:rPr>
          <w:rFonts w:ascii="Times New Roman" w:eastAsia="Times New Roman" w:hAnsi="Times New Roman" w:cs="Times New Roman"/>
          <w:sz w:val="24"/>
          <w:szCs w:val="24"/>
          <w:lang w:val="en-GB"/>
        </w:rPr>
        <w:t>(12 point, Times New Roman</w:t>
      </w:r>
      <w:r w:rsidR="0069098D" w:rsidRPr="00022DE7">
        <w:rPr>
          <w:rFonts w:ascii="Times New Roman" w:eastAsia="Times New Roman" w:hAnsi="Times New Roman" w:cs="Times New Roman"/>
          <w:sz w:val="24"/>
          <w:szCs w:val="24"/>
          <w:lang w:val="en-GB"/>
        </w:rPr>
        <w:t xml:space="preserve">, </w:t>
      </w:r>
      <w:r w:rsidRPr="00022DE7">
        <w:rPr>
          <w:rFonts w:ascii="Times New Roman" w:eastAsia="Times New Roman" w:hAnsi="Times New Roman" w:cs="Times New Roman"/>
          <w:sz w:val="24"/>
          <w:szCs w:val="24"/>
          <w:lang w:val="en-GB"/>
        </w:rPr>
        <w:t>Bold</w:t>
      </w:r>
      <w:r w:rsidR="0069098D" w:rsidRPr="00022DE7">
        <w:rPr>
          <w:rFonts w:ascii="Times New Roman" w:eastAsia="Times New Roman" w:hAnsi="Times New Roman" w:cs="Times New Roman"/>
          <w:sz w:val="24"/>
          <w:szCs w:val="24"/>
          <w:lang w:val="en-GB"/>
        </w:rPr>
        <w:t>)</w:t>
      </w:r>
    </w:p>
    <w:p w:rsidR="0069098D" w:rsidRPr="00022DE7" w:rsidRDefault="0069098D" w:rsidP="0069098D">
      <w:pPr>
        <w:spacing w:after="0" w:line="240" w:lineRule="auto"/>
        <w:jc w:val="center"/>
        <w:rPr>
          <w:rFonts w:ascii="Times New Roman" w:eastAsia="Times New Roman" w:hAnsi="Times New Roman" w:cs="Times New Roman"/>
          <w:sz w:val="24"/>
          <w:szCs w:val="24"/>
          <w:lang w:val="en-GB"/>
        </w:rPr>
      </w:pPr>
    </w:p>
    <w:p w:rsidR="0069098D" w:rsidRPr="00022DE7" w:rsidRDefault="00022DE7" w:rsidP="0069098D">
      <w:pPr>
        <w:spacing w:after="0" w:line="240" w:lineRule="auto"/>
        <w:jc w:val="center"/>
        <w:rPr>
          <w:rFonts w:ascii="Times New Roman" w:eastAsia="Times New Roman" w:hAnsi="Times New Roman" w:cs="Times New Roman"/>
          <w:b/>
          <w:szCs w:val="20"/>
          <w:lang w:val="en-GB"/>
        </w:rPr>
      </w:pPr>
      <w:r w:rsidRPr="002B53AB">
        <w:rPr>
          <w:rFonts w:ascii="Times New Roman" w:eastAsia="Times New Roman" w:hAnsi="Times New Roman" w:cs="Times New Roman"/>
          <w:b/>
          <w:szCs w:val="20"/>
          <w:highlight w:val="lightGray"/>
          <w:lang w:val="en-GB"/>
        </w:rPr>
        <w:t>Authors, co-authors</w:t>
      </w:r>
      <w:r w:rsidR="0069098D" w:rsidRPr="00022DE7">
        <w:rPr>
          <w:rFonts w:ascii="Times New Roman" w:eastAsia="Times New Roman" w:hAnsi="Times New Roman" w:cs="Times New Roman"/>
          <w:b/>
          <w:szCs w:val="20"/>
          <w:lang w:val="en-GB"/>
        </w:rPr>
        <w:t xml:space="preserve"> </w:t>
      </w:r>
    </w:p>
    <w:p w:rsidR="0069098D" w:rsidRPr="00022DE7" w:rsidRDefault="0069098D" w:rsidP="00022DE7">
      <w:pPr>
        <w:spacing w:after="0" w:line="240" w:lineRule="auto"/>
        <w:jc w:val="center"/>
        <w:rPr>
          <w:rFonts w:ascii="Times New Roman" w:eastAsia="Times New Roman" w:hAnsi="Times New Roman" w:cs="Times New Roman"/>
          <w:sz w:val="24"/>
          <w:szCs w:val="24"/>
          <w:lang w:val="en-GB"/>
        </w:rPr>
      </w:pPr>
      <w:r w:rsidRPr="00022DE7">
        <w:rPr>
          <w:rFonts w:ascii="Times New Roman" w:eastAsia="Times New Roman" w:hAnsi="Times New Roman" w:cs="Times New Roman"/>
          <w:sz w:val="24"/>
          <w:szCs w:val="24"/>
          <w:lang w:val="en-GB"/>
        </w:rPr>
        <w:t>(Times New Roman, 11</w:t>
      </w:r>
      <w:r w:rsidR="00022DE7" w:rsidRPr="00022DE7">
        <w:rPr>
          <w:rFonts w:ascii="Times New Roman" w:eastAsia="Times New Roman" w:hAnsi="Times New Roman" w:cs="Times New Roman"/>
          <w:sz w:val="24"/>
          <w:szCs w:val="24"/>
          <w:lang w:val="en-GB"/>
        </w:rPr>
        <w:t xml:space="preserve"> point</w:t>
      </w:r>
      <w:r w:rsidRPr="00022DE7">
        <w:rPr>
          <w:rFonts w:ascii="Times New Roman" w:eastAsia="Times New Roman" w:hAnsi="Times New Roman" w:cs="Times New Roman"/>
          <w:sz w:val="24"/>
          <w:szCs w:val="24"/>
          <w:lang w:val="en-GB"/>
        </w:rPr>
        <w:t>)</w:t>
      </w:r>
    </w:p>
    <w:p w:rsidR="0069098D" w:rsidRPr="00022DE7" w:rsidRDefault="0069098D" w:rsidP="0069098D">
      <w:pPr>
        <w:spacing w:after="0" w:line="240" w:lineRule="auto"/>
        <w:rPr>
          <w:rFonts w:ascii="Times New Roman" w:eastAsia="Times New Roman" w:hAnsi="Times New Roman" w:cs="Times New Roman"/>
          <w:sz w:val="20"/>
          <w:szCs w:val="20"/>
          <w:lang w:val="en-GB"/>
        </w:rPr>
      </w:pPr>
    </w:p>
    <w:p w:rsidR="0069098D" w:rsidRPr="00022DE7" w:rsidRDefault="0069098D" w:rsidP="0069098D">
      <w:pPr>
        <w:spacing w:after="0" w:line="240" w:lineRule="auto"/>
        <w:jc w:val="center"/>
        <w:rPr>
          <w:rFonts w:ascii="Times New Roman" w:eastAsia="Times New Roman" w:hAnsi="Times New Roman" w:cs="Times New Roman"/>
          <w:b/>
          <w:sz w:val="20"/>
          <w:szCs w:val="20"/>
          <w:lang w:val="en-GB"/>
        </w:rPr>
      </w:pPr>
      <w:r w:rsidRPr="00022DE7">
        <w:rPr>
          <w:rFonts w:ascii="Times New Roman" w:eastAsia="Times New Roman" w:hAnsi="Times New Roman" w:cs="Times New Roman"/>
          <w:b/>
          <w:sz w:val="20"/>
          <w:szCs w:val="20"/>
          <w:highlight w:val="lightGray"/>
          <w:lang w:val="en-GB"/>
        </w:rPr>
        <w:t>Affiliation</w:t>
      </w:r>
      <w:r w:rsidRPr="00022DE7">
        <w:rPr>
          <w:rFonts w:ascii="Times New Roman" w:eastAsia="Times New Roman" w:hAnsi="Times New Roman" w:cs="Times New Roman"/>
          <w:b/>
          <w:sz w:val="20"/>
          <w:szCs w:val="20"/>
          <w:lang w:val="en-GB"/>
        </w:rPr>
        <w:t xml:space="preserve"> </w:t>
      </w:r>
    </w:p>
    <w:p w:rsidR="0069098D" w:rsidRPr="00022DE7" w:rsidRDefault="0069098D" w:rsidP="00022DE7">
      <w:pPr>
        <w:spacing w:after="0" w:line="240" w:lineRule="auto"/>
        <w:jc w:val="center"/>
        <w:rPr>
          <w:rFonts w:ascii="Times New Roman" w:eastAsia="Times New Roman" w:hAnsi="Times New Roman" w:cs="Times New Roman"/>
          <w:i/>
          <w:sz w:val="24"/>
          <w:szCs w:val="24"/>
          <w:lang w:val="en-GB"/>
        </w:rPr>
      </w:pPr>
      <w:r w:rsidRPr="00022DE7">
        <w:rPr>
          <w:rFonts w:ascii="Times New Roman" w:eastAsia="Times New Roman" w:hAnsi="Times New Roman" w:cs="Times New Roman"/>
          <w:i/>
          <w:sz w:val="24"/>
          <w:szCs w:val="24"/>
          <w:lang w:val="en-GB"/>
        </w:rPr>
        <w:t xml:space="preserve">(Times New Roman, </w:t>
      </w:r>
      <w:r w:rsidR="00022DE7" w:rsidRPr="00022DE7">
        <w:rPr>
          <w:rFonts w:ascii="Times New Roman" w:eastAsia="Times New Roman" w:hAnsi="Times New Roman" w:cs="Times New Roman"/>
          <w:i/>
          <w:sz w:val="24"/>
          <w:szCs w:val="24"/>
          <w:lang w:val="en-GB"/>
        </w:rPr>
        <w:t>10 Point, italic</w:t>
      </w:r>
      <w:r w:rsidRPr="00022DE7">
        <w:rPr>
          <w:rFonts w:ascii="Times New Roman" w:eastAsia="Times New Roman" w:hAnsi="Times New Roman" w:cs="Times New Roman"/>
          <w:i/>
          <w:sz w:val="24"/>
          <w:szCs w:val="24"/>
          <w:lang w:val="en-GB"/>
        </w:rPr>
        <w:t>)</w:t>
      </w:r>
    </w:p>
    <w:p w:rsidR="0069098D" w:rsidRPr="00022DE7" w:rsidRDefault="0069098D" w:rsidP="0069098D">
      <w:pPr>
        <w:spacing w:after="0" w:line="240" w:lineRule="auto"/>
        <w:jc w:val="center"/>
        <w:rPr>
          <w:rFonts w:ascii="Times New Roman" w:eastAsia="Times New Roman" w:hAnsi="Times New Roman" w:cs="Times New Roman"/>
          <w:sz w:val="20"/>
          <w:szCs w:val="20"/>
          <w:lang w:val="en-GB"/>
        </w:rPr>
      </w:pPr>
    </w:p>
    <w:p w:rsidR="0069098D" w:rsidRPr="00EA6DDB" w:rsidRDefault="00022DE7" w:rsidP="0069098D">
      <w:pPr>
        <w:spacing w:after="0" w:line="240" w:lineRule="auto"/>
        <w:jc w:val="center"/>
        <w:rPr>
          <w:rFonts w:ascii="Times New Roman" w:eastAsia="Times New Roman" w:hAnsi="Times New Roman" w:cs="Times New Roman"/>
          <w:b/>
          <w:sz w:val="24"/>
          <w:szCs w:val="24"/>
          <w:lang w:val="en-GB"/>
        </w:rPr>
      </w:pPr>
      <w:r w:rsidRPr="00EA6DDB">
        <w:rPr>
          <w:rFonts w:ascii="Times New Roman" w:eastAsia="Times New Roman" w:hAnsi="Times New Roman" w:cs="Times New Roman"/>
          <w:b/>
          <w:sz w:val="24"/>
          <w:szCs w:val="24"/>
          <w:highlight w:val="lightGray"/>
          <w:lang w:val="en-GB"/>
        </w:rPr>
        <w:t>Abstract</w:t>
      </w:r>
    </w:p>
    <w:p w:rsidR="0069098D" w:rsidRPr="00B02EA3" w:rsidRDefault="0069098D" w:rsidP="00B02EA3">
      <w:pPr>
        <w:spacing w:after="0" w:line="240" w:lineRule="auto"/>
        <w:jc w:val="center"/>
        <w:rPr>
          <w:rFonts w:ascii="Times New Roman" w:eastAsia="Times New Roman" w:hAnsi="Times New Roman" w:cs="Times New Roman"/>
          <w:sz w:val="24"/>
          <w:szCs w:val="24"/>
          <w:lang w:val="en-GB"/>
        </w:rPr>
      </w:pPr>
      <w:r w:rsidRPr="00B02EA3">
        <w:rPr>
          <w:rFonts w:ascii="Times New Roman" w:eastAsia="Times New Roman" w:hAnsi="Times New Roman" w:cs="Times New Roman"/>
          <w:sz w:val="24"/>
          <w:szCs w:val="24"/>
          <w:lang w:val="en-GB"/>
        </w:rPr>
        <w:t xml:space="preserve">(Times New Roman, </w:t>
      </w:r>
      <w:r w:rsidR="00022DE7" w:rsidRPr="00B02EA3">
        <w:rPr>
          <w:rFonts w:ascii="Times New Roman" w:eastAsia="Times New Roman" w:hAnsi="Times New Roman" w:cs="Times New Roman"/>
          <w:sz w:val="24"/>
          <w:szCs w:val="24"/>
          <w:lang w:val="en-GB"/>
        </w:rPr>
        <w:t>12 Point</w:t>
      </w:r>
      <w:r w:rsidRPr="00B02EA3">
        <w:rPr>
          <w:rFonts w:ascii="Times New Roman" w:eastAsia="Times New Roman" w:hAnsi="Times New Roman" w:cs="Times New Roman"/>
          <w:sz w:val="24"/>
          <w:szCs w:val="24"/>
          <w:lang w:val="en-GB"/>
        </w:rPr>
        <w:t xml:space="preserve">, </w:t>
      </w:r>
      <w:r w:rsidR="00B02EA3">
        <w:rPr>
          <w:rFonts w:ascii="Times New Roman" w:eastAsia="Times New Roman" w:hAnsi="Times New Roman" w:cs="Times New Roman"/>
          <w:sz w:val="24"/>
          <w:szCs w:val="24"/>
          <w:lang w:val="en-GB"/>
        </w:rPr>
        <w:t>S</w:t>
      </w:r>
      <w:r w:rsidR="00B02EA3" w:rsidRPr="00B02EA3">
        <w:rPr>
          <w:rFonts w:ascii="Times New Roman" w:eastAsia="Times New Roman" w:hAnsi="Times New Roman" w:cs="Times New Roman"/>
          <w:sz w:val="24"/>
          <w:szCs w:val="24"/>
          <w:lang w:val="en-GB"/>
        </w:rPr>
        <w:t>ingle-spaced</w:t>
      </w:r>
      <w:r w:rsidR="00B02EA3">
        <w:rPr>
          <w:rFonts w:ascii="Times New Roman" w:eastAsia="Times New Roman" w:hAnsi="Times New Roman" w:cs="Times New Roman"/>
          <w:sz w:val="24"/>
          <w:szCs w:val="24"/>
          <w:lang w:val="en-GB"/>
        </w:rPr>
        <w:t>, M</w:t>
      </w:r>
      <w:r w:rsidRPr="00B02EA3">
        <w:rPr>
          <w:rFonts w:ascii="Times New Roman" w:eastAsia="Times New Roman" w:hAnsi="Times New Roman" w:cs="Times New Roman"/>
          <w:sz w:val="24"/>
          <w:szCs w:val="24"/>
          <w:lang w:val="en-GB"/>
        </w:rPr>
        <w:t xml:space="preserve">aximum 350 </w:t>
      </w:r>
      <w:r w:rsidR="00B02EA3">
        <w:rPr>
          <w:rFonts w:ascii="Times New Roman" w:eastAsia="Times New Roman" w:hAnsi="Times New Roman" w:cs="Times New Roman"/>
          <w:sz w:val="24"/>
          <w:szCs w:val="24"/>
          <w:lang w:val="en-GB"/>
        </w:rPr>
        <w:t>word</w:t>
      </w:r>
      <w:r w:rsidR="00DE7C9A">
        <w:rPr>
          <w:rFonts w:ascii="Times New Roman" w:eastAsia="Times New Roman" w:hAnsi="Times New Roman" w:cs="Times New Roman"/>
          <w:sz w:val="24"/>
          <w:szCs w:val="24"/>
          <w:lang w:val="en-GB"/>
        </w:rPr>
        <w:t>s</w:t>
      </w:r>
      <w:r w:rsidRPr="00B02EA3">
        <w:rPr>
          <w:rFonts w:ascii="Times New Roman" w:eastAsia="Times New Roman" w:hAnsi="Times New Roman" w:cs="Times New Roman"/>
          <w:sz w:val="24"/>
          <w:szCs w:val="24"/>
          <w:lang w:val="en-GB"/>
        </w:rPr>
        <w:t>)</w:t>
      </w:r>
    </w:p>
    <w:p w:rsidR="0069098D" w:rsidRPr="00B02EA3" w:rsidRDefault="0069098D" w:rsidP="0069098D">
      <w:pPr>
        <w:spacing w:after="0" w:line="240" w:lineRule="auto"/>
        <w:rPr>
          <w:rFonts w:ascii="Times New Roman" w:eastAsia="Times New Roman" w:hAnsi="Times New Roman" w:cs="Times New Roman"/>
          <w:sz w:val="24"/>
          <w:szCs w:val="24"/>
          <w:lang w:val="en-GB"/>
        </w:rPr>
      </w:pPr>
    </w:p>
    <w:p w:rsidR="0069098D" w:rsidRPr="00022DE7" w:rsidRDefault="00B02EA3" w:rsidP="0069098D">
      <w:pPr>
        <w:spacing w:after="0" w:line="240" w:lineRule="auto"/>
        <w:jc w:val="center"/>
        <w:rPr>
          <w:rFonts w:ascii="Times New Roman" w:eastAsia="Times New Roman" w:hAnsi="Times New Roman" w:cs="Times New Roman"/>
          <w:b/>
          <w:sz w:val="24"/>
          <w:szCs w:val="24"/>
          <w:lang w:val="en-GB"/>
        </w:rPr>
      </w:pPr>
      <w:r w:rsidRPr="00DE7C9A">
        <w:rPr>
          <w:rFonts w:ascii="Times New Roman" w:eastAsia="Times New Roman" w:hAnsi="Times New Roman" w:cs="Times New Roman"/>
          <w:b/>
          <w:sz w:val="24"/>
          <w:szCs w:val="24"/>
          <w:highlight w:val="lightGray"/>
          <w:lang w:val="en-GB"/>
        </w:rPr>
        <w:t>Key words</w:t>
      </w:r>
    </w:p>
    <w:p w:rsidR="0069098D" w:rsidRPr="00B02EA3" w:rsidRDefault="0069098D" w:rsidP="00B02EA3">
      <w:pPr>
        <w:spacing w:after="0" w:line="240" w:lineRule="auto"/>
        <w:jc w:val="center"/>
        <w:rPr>
          <w:rFonts w:ascii="Times New Roman" w:eastAsia="Times New Roman" w:hAnsi="Times New Roman" w:cs="Times New Roman"/>
          <w:sz w:val="24"/>
          <w:szCs w:val="24"/>
          <w:lang w:val="en-GB"/>
        </w:rPr>
      </w:pPr>
      <w:r w:rsidRPr="00B02EA3">
        <w:rPr>
          <w:rFonts w:ascii="Times New Roman" w:eastAsia="Times New Roman" w:hAnsi="Times New Roman" w:cs="Times New Roman"/>
          <w:sz w:val="24"/>
          <w:szCs w:val="24"/>
          <w:lang w:val="en-GB"/>
        </w:rPr>
        <w:t>Times New Roman, 12</w:t>
      </w:r>
      <w:r w:rsidR="00B02EA3" w:rsidRPr="00B02EA3">
        <w:rPr>
          <w:rFonts w:ascii="Times New Roman" w:eastAsia="Times New Roman" w:hAnsi="Times New Roman" w:cs="Times New Roman"/>
          <w:sz w:val="24"/>
          <w:szCs w:val="24"/>
          <w:lang w:val="en-GB"/>
        </w:rPr>
        <w:t xml:space="preserve"> Point</w:t>
      </w:r>
      <w:r w:rsidR="00B02EA3">
        <w:rPr>
          <w:rFonts w:ascii="Times New Roman" w:eastAsia="Times New Roman" w:hAnsi="Times New Roman" w:cs="Times New Roman"/>
          <w:sz w:val="24"/>
          <w:szCs w:val="24"/>
          <w:lang w:val="en-GB"/>
        </w:rPr>
        <w:t xml:space="preserve">, </w:t>
      </w:r>
      <w:r w:rsidR="00B02EA3" w:rsidRPr="00B02EA3">
        <w:rPr>
          <w:rFonts w:ascii="Times New Roman" w:eastAsia="Times New Roman" w:hAnsi="Times New Roman" w:cs="Times New Roman"/>
          <w:sz w:val="24"/>
          <w:szCs w:val="24"/>
          <w:lang w:val="en-GB"/>
        </w:rPr>
        <w:t>Italic</w:t>
      </w:r>
      <w:r w:rsidRPr="00B02EA3">
        <w:rPr>
          <w:rFonts w:ascii="Times New Roman" w:eastAsia="Times New Roman" w:hAnsi="Times New Roman" w:cs="Times New Roman"/>
          <w:sz w:val="24"/>
          <w:szCs w:val="24"/>
          <w:lang w:val="en-GB"/>
        </w:rPr>
        <w:t xml:space="preserve">, </w:t>
      </w:r>
      <w:r w:rsidR="00B02EA3" w:rsidRPr="00B02EA3">
        <w:rPr>
          <w:rFonts w:ascii="Times New Roman" w:eastAsia="Times New Roman" w:hAnsi="Times New Roman" w:cs="Times New Roman"/>
          <w:sz w:val="24"/>
          <w:szCs w:val="24"/>
          <w:lang w:val="en-GB"/>
        </w:rPr>
        <w:t>single-spaced</w:t>
      </w:r>
      <w:r w:rsidRPr="00B02EA3">
        <w:rPr>
          <w:rFonts w:ascii="Times New Roman" w:eastAsia="Times New Roman" w:hAnsi="Times New Roman" w:cs="Times New Roman"/>
          <w:sz w:val="24"/>
          <w:szCs w:val="24"/>
          <w:lang w:val="en-GB"/>
        </w:rPr>
        <w:t xml:space="preserve">, Maximum 06 </w:t>
      </w:r>
      <w:r w:rsidR="00B02EA3">
        <w:rPr>
          <w:rFonts w:ascii="Times New Roman" w:eastAsia="Times New Roman" w:hAnsi="Times New Roman" w:cs="Times New Roman"/>
          <w:sz w:val="24"/>
          <w:szCs w:val="24"/>
          <w:lang w:val="en-GB"/>
        </w:rPr>
        <w:t>Word</w:t>
      </w:r>
      <w:r w:rsidR="00DE7C9A">
        <w:rPr>
          <w:rFonts w:ascii="Times New Roman" w:eastAsia="Times New Roman" w:hAnsi="Times New Roman" w:cs="Times New Roman"/>
          <w:sz w:val="24"/>
          <w:szCs w:val="24"/>
          <w:lang w:val="en-GB"/>
        </w:rPr>
        <w:t>s</w:t>
      </w:r>
    </w:p>
    <w:p w:rsidR="0069098D" w:rsidRPr="00B02EA3" w:rsidRDefault="0069098D" w:rsidP="0069098D">
      <w:pPr>
        <w:rPr>
          <w:rFonts w:ascii="Times New Roman" w:eastAsia="Times New Roman" w:hAnsi="Times New Roman" w:cs="Times New Roman"/>
          <w:sz w:val="24"/>
          <w:szCs w:val="24"/>
          <w:lang w:val="en-GB"/>
        </w:rPr>
      </w:pP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69098D" w:rsidRPr="002B53AB" w:rsidTr="00D136FF">
        <w:tc>
          <w:tcPr>
            <w:tcW w:w="10138" w:type="dxa"/>
          </w:tcPr>
          <w:p w:rsidR="0069098D" w:rsidRPr="00022DE7" w:rsidRDefault="00DE7C9A" w:rsidP="00A67C75">
            <w:pPr>
              <w:spacing w:line="360" w:lineRule="auto"/>
              <w:jc w:val="center"/>
              <w:rPr>
                <w:rFonts w:ascii="Times New Roman" w:hAnsi="Times New Roman" w:cs="Times New Roman"/>
                <w:sz w:val="24"/>
                <w:lang w:val="en-GB"/>
              </w:rPr>
            </w:pPr>
            <w:r w:rsidRPr="00DE7C9A">
              <w:rPr>
                <w:rFonts w:ascii="Times New Roman" w:hAnsi="Times New Roman" w:cs="Times New Roman"/>
                <w:b/>
                <w:sz w:val="24"/>
                <w:lang w:val="en-GB"/>
              </w:rPr>
              <w:t>Characterization of two local rabbit populations in Algeria</w:t>
            </w:r>
          </w:p>
        </w:tc>
      </w:tr>
      <w:tr w:rsidR="00D136FF" w:rsidRPr="002B53AB" w:rsidTr="00D136FF">
        <w:tc>
          <w:tcPr>
            <w:tcW w:w="10138" w:type="dxa"/>
          </w:tcPr>
          <w:p w:rsidR="00D136FF" w:rsidRPr="00D136FF" w:rsidRDefault="00D136FF" w:rsidP="00967FF5">
            <w:pPr>
              <w:spacing w:line="360" w:lineRule="auto"/>
              <w:jc w:val="center"/>
              <w:rPr>
                <w:rFonts w:asciiTheme="majorBidi" w:hAnsiTheme="majorBidi" w:cstheme="majorBidi"/>
                <w:bCs/>
                <w:szCs w:val="24"/>
                <w:lang w:val="en-GB"/>
              </w:rPr>
            </w:pPr>
            <w:r w:rsidRPr="00D136FF">
              <w:rPr>
                <w:rFonts w:asciiTheme="majorBidi" w:hAnsiTheme="majorBidi" w:cstheme="majorBidi"/>
                <w:bCs/>
                <w:szCs w:val="24"/>
                <w:lang w:val="en-GB"/>
              </w:rPr>
              <w:t>Belabbas</w:t>
            </w:r>
            <w:r w:rsidRPr="00D136FF">
              <w:rPr>
                <w:rFonts w:asciiTheme="majorBidi" w:hAnsiTheme="majorBidi" w:cstheme="majorBidi"/>
                <w:bCs/>
                <w:szCs w:val="24"/>
                <w:vertAlign w:val="superscript"/>
                <w:lang w:val="en-GB"/>
              </w:rPr>
              <w:t>1</w:t>
            </w:r>
            <w:r w:rsidRPr="00D136FF">
              <w:rPr>
                <w:rFonts w:asciiTheme="majorBidi" w:hAnsiTheme="majorBidi" w:cstheme="majorBidi"/>
                <w:bCs/>
                <w:szCs w:val="24"/>
                <w:lang w:val="en-GB"/>
              </w:rPr>
              <w:t xml:space="preserve"> </w:t>
            </w:r>
            <w:proofErr w:type="spellStart"/>
            <w:r w:rsidRPr="00D136FF">
              <w:rPr>
                <w:rFonts w:asciiTheme="majorBidi" w:hAnsiTheme="majorBidi" w:cstheme="majorBidi"/>
                <w:bCs/>
                <w:szCs w:val="24"/>
                <w:lang w:val="en-GB"/>
              </w:rPr>
              <w:t>Rafik</w:t>
            </w:r>
            <w:proofErr w:type="spellEnd"/>
            <w:r w:rsidRPr="00D136FF">
              <w:rPr>
                <w:rFonts w:asciiTheme="majorBidi" w:hAnsiTheme="majorBidi" w:cstheme="majorBidi"/>
                <w:bCs/>
                <w:szCs w:val="24"/>
                <w:lang w:val="en-GB"/>
              </w:rPr>
              <w:t>, Ezzeroug</w:t>
            </w:r>
            <w:r w:rsidRPr="00D136FF">
              <w:rPr>
                <w:rFonts w:asciiTheme="majorBidi" w:hAnsiTheme="majorBidi" w:cstheme="majorBidi"/>
                <w:bCs/>
                <w:szCs w:val="24"/>
                <w:vertAlign w:val="superscript"/>
                <w:lang w:val="en-GB"/>
              </w:rPr>
              <w:t>2</w:t>
            </w:r>
            <w:r w:rsidRPr="00D136FF">
              <w:rPr>
                <w:rFonts w:asciiTheme="majorBidi" w:hAnsiTheme="majorBidi" w:cstheme="majorBidi"/>
                <w:bCs/>
                <w:szCs w:val="24"/>
                <w:lang w:val="en-GB"/>
              </w:rPr>
              <w:t xml:space="preserve"> </w:t>
            </w:r>
            <w:proofErr w:type="spellStart"/>
            <w:r w:rsidRPr="00D136FF">
              <w:rPr>
                <w:rFonts w:asciiTheme="majorBidi" w:hAnsiTheme="majorBidi" w:cstheme="majorBidi"/>
                <w:bCs/>
                <w:szCs w:val="24"/>
                <w:lang w:val="en-GB"/>
              </w:rPr>
              <w:t>Rym</w:t>
            </w:r>
            <w:proofErr w:type="spellEnd"/>
            <w:r w:rsidRPr="00D136FF">
              <w:rPr>
                <w:rFonts w:asciiTheme="majorBidi" w:hAnsiTheme="majorBidi" w:cstheme="majorBidi"/>
                <w:bCs/>
                <w:szCs w:val="24"/>
                <w:lang w:val="en-GB"/>
              </w:rPr>
              <w:t>, Benali</w:t>
            </w:r>
            <w:r w:rsidRPr="00D136FF">
              <w:rPr>
                <w:rFonts w:asciiTheme="majorBidi" w:hAnsiTheme="majorBidi" w:cstheme="majorBidi"/>
                <w:bCs/>
                <w:szCs w:val="24"/>
                <w:vertAlign w:val="superscript"/>
                <w:lang w:val="en-GB"/>
              </w:rPr>
              <w:t>1</w:t>
            </w:r>
            <w:r w:rsidRPr="00D136FF">
              <w:rPr>
                <w:rFonts w:asciiTheme="majorBidi" w:hAnsiTheme="majorBidi" w:cstheme="majorBidi"/>
                <w:bCs/>
                <w:szCs w:val="24"/>
                <w:lang w:val="en-GB"/>
              </w:rPr>
              <w:t xml:space="preserve"> Nadia, Laghouati</w:t>
            </w:r>
            <w:r w:rsidRPr="00D136FF">
              <w:rPr>
                <w:rFonts w:asciiTheme="majorBidi" w:hAnsiTheme="majorBidi" w:cstheme="majorBidi"/>
                <w:bCs/>
                <w:szCs w:val="24"/>
                <w:vertAlign w:val="superscript"/>
                <w:lang w:val="en-GB"/>
              </w:rPr>
              <w:t>2</w:t>
            </w:r>
            <w:r w:rsidRPr="00D136FF">
              <w:rPr>
                <w:rFonts w:asciiTheme="majorBidi" w:hAnsiTheme="majorBidi" w:cstheme="majorBidi"/>
                <w:bCs/>
                <w:szCs w:val="24"/>
                <w:lang w:val="en-GB"/>
              </w:rPr>
              <w:t xml:space="preserve"> </w:t>
            </w:r>
            <w:proofErr w:type="spellStart"/>
            <w:r w:rsidRPr="00D136FF">
              <w:rPr>
                <w:rFonts w:asciiTheme="majorBidi" w:hAnsiTheme="majorBidi" w:cstheme="majorBidi"/>
                <w:bCs/>
                <w:szCs w:val="24"/>
                <w:lang w:val="en-GB"/>
              </w:rPr>
              <w:t>Amel</w:t>
            </w:r>
            <w:proofErr w:type="spellEnd"/>
            <w:r w:rsidRPr="00D136FF">
              <w:rPr>
                <w:rFonts w:asciiTheme="majorBidi" w:hAnsiTheme="majorBidi" w:cstheme="majorBidi"/>
                <w:bCs/>
                <w:szCs w:val="24"/>
                <w:lang w:val="en-GB"/>
              </w:rPr>
              <w:t>, Berbar</w:t>
            </w:r>
            <w:r w:rsidRPr="00D136FF">
              <w:rPr>
                <w:rFonts w:asciiTheme="majorBidi" w:hAnsiTheme="majorBidi" w:cstheme="majorBidi"/>
                <w:bCs/>
                <w:szCs w:val="24"/>
                <w:vertAlign w:val="superscript"/>
                <w:lang w:val="en-GB"/>
              </w:rPr>
              <w:t>2</w:t>
            </w:r>
            <w:r w:rsidRPr="00D136FF">
              <w:rPr>
                <w:rFonts w:asciiTheme="majorBidi" w:hAnsiTheme="majorBidi" w:cstheme="majorBidi"/>
                <w:bCs/>
                <w:szCs w:val="24"/>
                <w:lang w:val="en-GB"/>
              </w:rPr>
              <w:t xml:space="preserve"> Ali</w:t>
            </w:r>
          </w:p>
        </w:tc>
      </w:tr>
      <w:tr w:rsidR="0069098D" w:rsidRPr="002B53AB" w:rsidTr="00D136FF">
        <w:tc>
          <w:tcPr>
            <w:tcW w:w="10138" w:type="dxa"/>
          </w:tcPr>
          <w:p w:rsidR="00C55B42" w:rsidRDefault="00D864E6" w:rsidP="007109BA">
            <w:pPr>
              <w:spacing w:line="360" w:lineRule="auto"/>
              <w:jc w:val="center"/>
              <w:outlineLvl w:val="2"/>
              <w:rPr>
                <w:rFonts w:asciiTheme="majorBidi" w:eastAsia="Times New Roman" w:hAnsiTheme="majorBidi" w:cstheme="majorBidi"/>
                <w:i/>
                <w:color w:val="000000"/>
                <w:sz w:val="20"/>
                <w:lang w:val="en-GB"/>
              </w:rPr>
            </w:pPr>
            <w:r>
              <w:rPr>
                <w:rFonts w:asciiTheme="majorBidi" w:eastAsia="Times New Roman" w:hAnsiTheme="majorBidi" w:cstheme="majorBidi"/>
                <w:i/>
                <w:color w:val="000000"/>
                <w:sz w:val="20"/>
                <w:vertAlign w:val="superscript"/>
                <w:lang w:val="en-GB"/>
              </w:rPr>
              <w:t>1</w:t>
            </w:r>
            <w:r w:rsidR="007109BA" w:rsidRPr="00DE7C9A">
              <w:rPr>
                <w:rFonts w:asciiTheme="majorBidi" w:eastAsia="Times New Roman" w:hAnsiTheme="majorBidi" w:cstheme="majorBidi"/>
                <w:i/>
                <w:color w:val="000000"/>
                <w:sz w:val="20"/>
                <w:lang w:val="en-GB"/>
              </w:rPr>
              <w:t xml:space="preserve">Research Laboratory </w:t>
            </w:r>
            <w:r w:rsidR="00DE7C9A" w:rsidRPr="00DE7C9A">
              <w:rPr>
                <w:rFonts w:asciiTheme="majorBidi" w:eastAsia="Times New Roman" w:hAnsiTheme="majorBidi" w:cstheme="majorBidi"/>
                <w:i/>
                <w:color w:val="000000"/>
                <w:sz w:val="20"/>
                <w:lang w:val="en-GB"/>
              </w:rPr>
              <w:t xml:space="preserve">“Animal Health and Production”, </w:t>
            </w:r>
            <w:r w:rsidR="007109BA">
              <w:rPr>
                <w:rFonts w:asciiTheme="majorBidi" w:eastAsia="Times New Roman" w:hAnsiTheme="majorBidi" w:cstheme="majorBidi"/>
                <w:i/>
                <w:color w:val="000000"/>
                <w:sz w:val="20"/>
                <w:lang w:val="en-GB"/>
              </w:rPr>
              <w:t xml:space="preserve">Higher </w:t>
            </w:r>
            <w:r w:rsidR="00DE7C9A" w:rsidRPr="00DE7C9A">
              <w:rPr>
                <w:rFonts w:asciiTheme="majorBidi" w:eastAsia="Times New Roman" w:hAnsiTheme="majorBidi" w:cstheme="majorBidi"/>
                <w:i/>
                <w:color w:val="000000"/>
                <w:sz w:val="20"/>
                <w:lang w:val="en-GB"/>
              </w:rPr>
              <w:t>National Veterinary School, Algiers</w:t>
            </w:r>
            <w:r w:rsidR="007109BA">
              <w:rPr>
                <w:rFonts w:asciiTheme="majorBidi" w:eastAsia="Times New Roman" w:hAnsiTheme="majorBidi" w:cstheme="majorBidi"/>
                <w:i/>
                <w:color w:val="000000"/>
                <w:sz w:val="20"/>
                <w:lang w:val="en-GB"/>
              </w:rPr>
              <w:t>,</w:t>
            </w:r>
            <w:r w:rsidR="00DE7C9A" w:rsidRPr="00DE7C9A">
              <w:rPr>
                <w:rFonts w:asciiTheme="majorBidi" w:eastAsia="Times New Roman" w:hAnsiTheme="majorBidi" w:cstheme="majorBidi"/>
                <w:i/>
                <w:color w:val="000000"/>
                <w:sz w:val="20"/>
                <w:lang w:val="en-GB"/>
              </w:rPr>
              <w:t xml:space="preserve"> Algeria</w:t>
            </w:r>
          </w:p>
          <w:p w:rsidR="00D864E6" w:rsidRDefault="00D864E6" w:rsidP="007109BA">
            <w:pPr>
              <w:spacing w:line="360" w:lineRule="auto"/>
              <w:jc w:val="center"/>
              <w:outlineLvl w:val="2"/>
              <w:rPr>
                <w:rFonts w:asciiTheme="majorBidi" w:eastAsia="Times New Roman" w:hAnsiTheme="majorBidi" w:cstheme="majorBidi"/>
                <w:i/>
                <w:color w:val="000000"/>
                <w:sz w:val="20"/>
                <w:lang w:val="en-GB"/>
              </w:rPr>
            </w:pPr>
            <w:r>
              <w:rPr>
                <w:rFonts w:asciiTheme="majorBidi" w:eastAsia="Times New Roman" w:hAnsiTheme="majorBidi" w:cstheme="majorBidi"/>
                <w:i/>
                <w:color w:val="000000"/>
                <w:sz w:val="20"/>
                <w:vertAlign w:val="superscript"/>
                <w:lang w:val="en-GB"/>
              </w:rPr>
              <w:t>2</w:t>
            </w:r>
            <w:r>
              <w:rPr>
                <w:rFonts w:asciiTheme="majorBidi" w:eastAsia="Times New Roman" w:hAnsiTheme="majorBidi" w:cstheme="majorBidi"/>
                <w:i/>
                <w:color w:val="000000"/>
                <w:sz w:val="20"/>
                <w:lang w:val="en-GB"/>
              </w:rPr>
              <w:t>Laboratory of Biotechnologies related to Animal Reproduction, University Blida 1</w:t>
            </w:r>
          </w:p>
          <w:p w:rsidR="0069098D" w:rsidRPr="00C55B42" w:rsidRDefault="00C55B42" w:rsidP="00A67C75">
            <w:pPr>
              <w:spacing w:line="360" w:lineRule="auto"/>
              <w:jc w:val="center"/>
              <w:outlineLvl w:val="2"/>
              <w:rPr>
                <w:rFonts w:asciiTheme="majorBidi" w:eastAsia="Times New Roman" w:hAnsiTheme="majorBidi" w:cstheme="majorBidi"/>
                <w:i/>
                <w:color w:val="000000"/>
                <w:lang w:val="en-GB"/>
              </w:rPr>
            </w:pPr>
            <w:r w:rsidRPr="00C55B42">
              <w:rPr>
                <w:rFonts w:asciiTheme="majorBidi" w:eastAsia="Times New Roman" w:hAnsiTheme="majorBidi" w:cstheme="majorBidi"/>
                <w:i/>
                <w:color w:val="000000"/>
                <w:sz w:val="20"/>
                <w:lang w:val="en-GB"/>
              </w:rPr>
              <w:t>Corresponding author</w:t>
            </w:r>
            <w:r w:rsidR="0069098D" w:rsidRPr="00C55B42">
              <w:rPr>
                <w:rFonts w:asciiTheme="majorBidi" w:eastAsia="Times New Roman" w:hAnsiTheme="majorBidi" w:cstheme="majorBidi"/>
                <w:i/>
                <w:color w:val="000000"/>
                <w:sz w:val="20"/>
                <w:lang w:val="en-GB"/>
              </w:rPr>
              <w:t xml:space="preserve">: </w:t>
            </w:r>
            <w:hyperlink r:id="rId12" w:history="1">
              <w:r w:rsidR="0069098D" w:rsidRPr="00C55B42">
                <w:rPr>
                  <w:rStyle w:val="Lienhypertexte"/>
                  <w:rFonts w:asciiTheme="majorBidi" w:eastAsia="Times New Roman" w:hAnsiTheme="majorBidi" w:cstheme="majorBidi"/>
                  <w:i/>
                  <w:sz w:val="20"/>
                  <w:lang w:val="en-GB"/>
                </w:rPr>
                <w:t>r.belabbas@ensv.dz</w:t>
              </w:r>
            </w:hyperlink>
            <w:r w:rsidR="0069098D" w:rsidRPr="00C55B42">
              <w:rPr>
                <w:rFonts w:asciiTheme="majorBidi" w:eastAsia="Times New Roman" w:hAnsiTheme="majorBidi" w:cstheme="majorBidi"/>
                <w:i/>
                <w:color w:val="000000"/>
                <w:lang w:val="en-GB"/>
              </w:rPr>
              <w:t xml:space="preserve"> </w:t>
            </w:r>
          </w:p>
        </w:tc>
      </w:tr>
      <w:tr w:rsidR="0069098D" w:rsidRPr="002B53AB" w:rsidTr="00D136FF">
        <w:tc>
          <w:tcPr>
            <w:tcW w:w="10138" w:type="dxa"/>
          </w:tcPr>
          <w:p w:rsidR="0069098D" w:rsidRPr="00EA6DDB" w:rsidRDefault="00C55B42" w:rsidP="00EA6DDB">
            <w:pPr>
              <w:jc w:val="both"/>
              <w:rPr>
                <w:rFonts w:asciiTheme="majorBidi" w:hAnsiTheme="majorBidi" w:cstheme="majorBidi"/>
                <w:sz w:val="24"/>
                <w:lang w:val="en-GB"/>
              </w:rPr>
            </w:pPr>
            <w:r w:rsidRPr="00C55B42">
              <w:rPr>
                <w:rFonts w:asciiTheme="majorBidi" w:hAnsiTheme="majorBidi" w:cstheme="majorBidi"/>
                <w:sz w:val="24"/>
                <w:lang w:val="en-GB"/>
              </w:rPr>
              <w:t xml:space="preserve">In any rabbit production development project based on the use of local rabbits, an overall logic must be followed. This includes, first of all, the identification of the existing local population, from a morphological point of view, and knowledge of its biological and </w:t>
            </w:r>
            <w:proofErr w:type="spellStart"/>
            <w:r w:rsidRPr="00C55B42">
              <w:rPr>
                <w:rFonts w:asciiTheme="majorBidi" w:hAnsiTheme="majorBidi" w:cstheme="majorBidi"/>
                <w:sz w:val="24"/>
                <w:lang w:val="en-GB"/>
              </w:rPr>
              <w:t>zootechnical</w:t>
            </w:r>
            <w:proofErr w:type="spellEnd"/>
            <w:r w:rsidRPr="00C55B42">
              <w:rPr>
                <w:rFonts w:asciiTheme="majorBidi" w:hAnsiTheme="majorBidi" w:cstheme="majorBidi"/>
                <w:sz w:val="24"/>
                <w:lang w:val="en-GB"/>
              </w:rPr>
              <w:t xml:space="preserve"> aptitudes. With this in mind, we have carried out this study, which aims to characterize two genotypes of rabbits (the local Algerian population (PL) and the white population (PB)). A total of 584 rabbits were studied (300 PL and 284 PB rabbits)</w:t>
            </w:r>
            <w:r w:rsidR="0069098D" w:rsidRPr="00022DE7">
              <w:rPr>
                <w:rFonts w:asciiTheme="majorBidi" w:hAnsiTheme="majorBidi" w:cstheme="majorBidi"/>
                <w:sz w:val="24"/>
                <w:lang w:val="en-GB"/>
              </w:rPr>
              <w:t>…………………………………………………………………………………………………………………………………………………………………………………………………………………………………………………………………………………………………………………………………………………………………………………………………………………………………………………………………………………………………………………………………………………………………………………………………………………………………………………………………………………………………………………………………………………………………………………………………………………………………………………………………………………………………………………………………………………………………………………………………………………………………………………………………………………………………………………………………………………………………………………………………………………………………………………………………………………………………………………………………………………………………………………………………………………………………………………………………………………………………………………………………………………………………………………………………</w:t>
            </w:r>
            <w:r w:rsidR="00EA6DDB">
              <w:rPr>
                <w:rFonts w:asciiTheme="majorBidi" w:hAnsiTheme="majorBidi" w:cstheme="majorBidi"/>
                <w:sz w:val="24"/>
                <w:lang w:val="en-GB"/>
              </w:rPr>
              <w:t>……………………………………………………………………</w:t>
            </w:r>
            <w:r w:rsidR="00EA6DDB" w:rsidRPr="00EA6DDB">
              <w:rPr>
                <w:rFonts w:asciiTheme="majorBidi" w:hAnsiTheme="majorBidi" w:cstheme="majorBidi"/>
                <w:b/>
                <w:bCs/>
                <w:color w:val="FF0000"/>
                <w:sz w:val="24"/>
                <w:lang w:val="en-GB"/>
              </w:rPr>
              <w:t xml:space="preserve"> maximum 350 </w:t>
            </w:r>
            <w:r w:rsidR="00EA6DDB">
              <w:rPr>
                <w:rFonts w:asciiTheme="majorBidi" w:hAnsiTheme="majorBidi" w:cstheme="majorBidi"/>
                <w:b/>
                <w:bCs/>
                <w:color w:val="FF0000"/>
                <w:sz w:val="24"/>
                <w:lang w:val="en-GB"/>
              </w:rPr>
              <w:t>words</w:t>
            </w:r>
          </w:p>
        </w:tc>
      </w:tr>
      <w:tr w:rsidR="0069098D" w:rsidRPr="00D136FF" w:rsidTr="00D136FF">
        <w:tc>
          <w:tcPr>
            <w:tcW w:w="10138" w:type="dxa"/>
          </w:tcPr>
          <w:p w:rsidR="0069098D" w:rsidRPr="00C55B42" w:rsidRDefault="00C55B42" w:rsidP="007109BA">
            <w:pPr>
              <w:ind w:right="-567"/>
              <w:rPr>
                <w:rFonts w:asciiTheme="majorBidi" w:hAnsiTheme="majorBidi" w:cstheme="majorBidi"/>
                <w:b/>
                <w:i/>
                <w:sz w:val="24"/>
                <w:szCs w:val="24"/>
                <w:lang w:val="en-GB"/>
              </w:rPr>
            </w:pPr>
            <w:r w:rsidRPr="00C55B42">
              <w:rPr>
                <w:rFonts w:ascii="Times New Roman" w:eastAsia="Times New Roman" w:hAnsi="Times New Roman" w:cs="Times New Roman"/>
                <w:b/>
                <w:i/>
                <w:sz w:val="24"/>
                <w:szCs w:val="24"/>
                <w:lang w:val="en-GB"/>
              </w:rPr>
              <w:t xml:space="preserve">Key </w:t>
            </w:r>
            <w:r w:rsidR="007109BA" w:rsidRPr="00C55B42">
              <w:rPr>
                <w:rFonts w:ascii="Times New Roman" w:eastAsia="Times New Roman" w:hAnsi="Times New Roman" w:cs="Times New Roman"/>
                <w:b/>
                <w:i/>
                <w:sz w:val="24"/>
                <w:szCs w:val="24"/>
                <w:lang w:val="en-GB"/>
              </w:rPr>
              <w:t>words:</w:t>
            </w:r>
            <w:r w:rsidR="0069098D" w:rsidRPr="00C55B42">
              <w:rPr>
                <w:rFonts w:ascii="Times New Roman" w:eastAsia="Times New Roman" w:hAnsi="Times New Roman" w:cs="Times New Roman"/>
                <w:b/>
                <w:i/>
                <w:sz w:val="24"/>
                <w:szCs w:val="24"/>
                <w:lang w:val="en-GB"/>
              </w:rPr>
              <w:t xml:space="preserve"> </w:t>
            </w:r>
            <w:r w:rsidRPr="00C55B42">
              <w:rPr>
                <w:rFonts w:asciiTheme="majorBidi" w:hAnsiTheme="majorBidi" w:cstheme="majorBidi"/>
                <w:i/>
                <w:sz w:val="24"/>
                <w:szCs w:val="24"/>
                <w:lang w:val="en-GB"/>
              </w:rPr>
              <w:t xml:space="preserve">Algeria, characterization, </w:t>
            </w:r>
            <w:r w:rsidR="007109BA" w:rsidRPr="00C55B42">
              <w:rPr>
                <w:rFonts w:asciiTheme="majorBidi" w:hAnsiTheme="majorBidi" w:cstheme="majorBidi"/>
                <w:i/>
                <w:sz w:val="24"/>
                <w:szCs w:val="24"/>
                <w:lang w:val="en-GB"/>
              </w:rPr>
              <w:t>local population</w:t>
            </w:r>
            <w:r w:rsidR="007109BA">
              <w:rPr>
                <w:rFonts w:asciiTheme="majorBidi" w:hAnsiTheme="majorBidi" w:cstheme="majorBidi"/>
                <w:i/>
                <w:sz w:val="24"/>
                <w:szCs w:val="24"/>
                <w:lang w:val="en-GB"/>
              </w:rPr>
              <w:t>,</w:t>
            </w:r>
            <w:r w:rsidR="007109BA" w:rsidRPr="00C55B42">
              <w:rPr>
                <w:rFonts w:asciiTheme="majorBidi" w:hAnsiTheme="majorBidi" w:cstheme="majorBidi"/>
                <w:i/>
                <w:sz w:val="24"/>
                <w:szCs w:val="24"/>
                <w:lang w:val="en-GB"/>
              </w:rPr>
              <w:t xml:space="preserve"> </w:t>
            </w:r>
            <w:proofErr w:type="spellStart"/>
            <w:r w:rsidR="007109BA" w:rsidRPr="00C55B42">
              <w:rPr>
                <w:rFonts w:asciiTheme="majorBidi" w:hAnsiTheme="majorBidi" w:cstheme="majorBidi"/>
                <w:i/>
                <w:sz w:val="24"/>
                <w:szCs w:val="24"/>
                <w:lang w:val="en-GB"/>
              </w:rPr>
              <w:t>morphometry</w:t>
            </w:r>
            <w:proofErr w:type="spellEnd"/>
            <w:r w:rsidR="007109BA">
              <w:rPr>
                <w:rFonts w:asciiTheme="majorBidi" w:hAnsiTheme="majorBidi" w:cstheme="majorBidi"/>
                <w:i/>
                <w:sz w:val="24"/>
                <w:szCs w:val="24"/>
                <w:lang w:val="en-GB"/>
              </w:rPr>
              <w:t>, rabbit.</w:t>
            </w:r>
            <w:r w:rsidR="00D864E6" w:rsidRPr="00D864E6">
              <w:rPr>
                <w:rFonts w:asciiTheme="majorBidi" w:hAnsiTheme="majorBidi" w:cstheme="majorBidi"/>
                <w:b/>
                <w:bCs/>
                <w:i/>
                <w:color w:val="FF0000"/>
                <w:sz w:val="24"/>
                <w:szCs w:val="24"/>
                <w:lang w:val="en-GB"/>
              </w:rPr>
              <w:t xml:space="preserve"> </w:t>
            </w:r>
            <w:r w:rsidR="00D864E6" w:rsidRPr="00D136FF">
              <w:rPr>
                <w:rFonts w:asciiTheme="majorBidi" w:hAnsiTheme="majorBidi" w:cstheme="majorBidi"/>
                <w:b/>
                <w:bCs/>
                <w:i/>
                <w:color w:val="FF0000"/>
                <w:sz w:val="24"/>
                <w:szCs w:val="24"/>
              </w:rPr>
              <w:t>(maximum 6)</w:t>
            </w:r>
          </w:p>
        </w:tc>
      </w:tr>
    </w:tbl>
    <w:p w:rsidR="0069098D" w:rsidRPr="00C55B42" w:rsidRDefault="0069098D" w:rsidP="0069098D">
      <w:pPr>
        <w:tabs>
          <w:tab w:val="left" w:pos="2100"/>
        </w:tabs>
        <w:rPr>
          <w:rFonts w:ascii="Times New Roman" w:eastAsia="Times New Roman" w:hAnsi="Times New Roman" w:cs="Times New Roman"/>
          <w:b/>
          <w:color w:val="FF0000"/>
          <w:sz w:val="24"/>
          <w:szCs w:val="24"/>
          <w:lang w:val="en-GB"/>
        </w:rPr>
      </w:pPr>
    </w:p>
    <w:p w:rsidR="0069098D" w:rsidRPr="00C55B42" w:rsidRDefault="0069098D" w:rsidP="0069098D">
      <w:pPr>
        <w:tabs>
          <w:tab w:val="left" w:pos="2100"/>
        </w:tabs>
        <w:rPr>
          <w:b/>
          <w:i/>
          <w:lang w:val="en-GB"/>
        </w:rPr>
      </w:pPr>
    </w:p>
    <w:sectPr w:rsidR="0069098D" w:rsidRPr="00C55B42" w:rsidSect="00AA1E03">
      <w:footerReference w:type="default" r:id="rId13"/>
      <w:pgSz w:w="11906" w:h="16838"/>
      <w:pgMar w:top="0" w:right="1133"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99" w:rsidRDefault="00384399" w:rsidP="00550B30">
      <w:pPr>
        <w:spacing w:after="0" w:line="240" w:lineRule="auto"/>
      </w:pPr>
      <w:r>
        <w:separator/>
      </w:r>
    </w:p>
  </w:endnote>
  <w:endnote w:type="continuationSeparator" w:id="0">
    <w:p w:rsidR="00384399" w:rsidRDefault="00384399" w:rsidP="0055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ndalus">
    <w:altName w:val="Times New Roman"/>
    <w:panose1 w:val="02020603050405020304"/>
    <w:charset w:val="00"/>
    <w:family w:val="roman"/>
    <w:pitch w:val="variable"/>
    <w:sig w:usb0="00000000" w:usb1="80000000" w:usb2="00000008" w:usb3="00000000" w:csb0="00000041" w:csb1="00000000"/>
  </w:font>
  <w:font w:name="JasmineUPC">
    <w:charset w:val="00"/>
    <w:family w:val="roman"/>
    <w:pitch w:val="variable"/>
    <w:sig w:usb0="01000007" w:usb1="00000002"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30" w:rsidRDefault="00550B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99" w:rsidRDefault="00384399" w:rsidP="00550B30">
      <w:pPr>
        <w:spacing w:after="0" w:line="240" w:lineRule="auto"/>
      </w:pPr>
      <w:r>
        <w:separator/>
      </w:r>
    </w:p>
  </w:footnote>
  <w:footnote w:type="continuationSeparator" w:id="0">
    <w:p w:rsidR="00384399" w:rsidRDefault="00384399" w:rsidP="00550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0C69"/>
    <w:multiLevelType w:val="hybridMultilevel"/>
    <w:tmpl w:val="A9584824"/>
    <w:lvl w:ilvl="0" w:tplc="116260EC">
      <w:start w:val="1"/>
      <w:numFmt w:val="bullet"/>
      <w:lvlText w:val="o"/>
      <w:lvlJc w:val="left"/>
      <w:pPr>
        <w:tabs>
          <w:tab w:val="num" w:pos="720"/>
        </w:tabs>
        <w:ind w:left="720" w:hanging="360"/>
      </w:pPr>
      <w:rPr>
        <w:rFonts w:ascii="Courier New" w:hAnsi="Courier New" w:hint="default"/>
      </w:rPr>
    </w:lvl>
    <w:lvl w:ilvl="1" w:tplc="91C47420" w:tentative="1">
      <w:start w:val="1"/>
      <w:numFmt w:val="bullet"/>
      <w:lvlText w:val="o"/>
      <w:lvlJc w:val="left"/>
      <w:pPr>
        <w:tabs>
          <w:tab w:val="num" w:pos="1440"/>
        </w:tabs>
        <w:ind w:left="1440" w:hanging="360"/>
      </w:pPr>
      <w:rPr>
        <w:rFonts w:ascii="Courier New" w:hAnsi="Courier New" w:hint="default"/>
      </w:rPr>
    </w:lvl>
    <w:lvl w:ilvl="2" w:tplc="5BBCB2A8" w:tentative="1">
      <w:start w:val="1"/>
      <w:numFmt w:val="bullet"/>
      <w:lvlText w:val="o"/>
      <w:lvlJc w:val="left"/>
      <w:pPr>
        <w:tabs>
          <w:tab w:val="num" w:pos="2160"/>
        </w:tabs>
        <w:ind w:left="2160" w:hanging="360"/>
      </w:pPr>
      <w:rPr>
        <w:rFonts w:ascii="Courier New" w:hAnsi="Courier New" w:hint="default"/>
      </w:rPr>
    </w:lvl>
    <w:lvl w:ilvl="3" w:tplc="870A3450" w:tentative="1">
      <w:start w:val="1"/>
      <w:numFmt w:val="bullet"/>
      <w:lvlText w:val="o"/>
      <w:lvlJc w:val="left"/>
      <w:pPr>
        <w:tabs>
          <w:tab w:val="num" w:pos="2880"/>
        </w:tabs>
        <w:ind w:left="2880" w:hanging="360"/>
      </w:pPr>
      <w:rPr>
        <w:rFonts w:ascii="Courier New" w:hAnsi="Courier New" w:hint="default"/>
      </w:rPr>
    </w:lvl>
    <w:lvl w:ilvl="4" w:tplc="43CEADD2" w:tentative="1">
      <w:start w:val="1"/>
      <w:numFmt w:val="bullet"/>
      <w:lvlText w:val="o"/>
      <w:lvlJc w:val="left"/>
      <w:pPr>
        <w:tabs>
          <w:tab w:val="num" w:pos="3600"/>
        </w:tabs>
        <w:ind w:left="3600" w:hanging="360"/>
      </w:pPr>
      <w:rPr>
        <w:rFonts w:ascii="Courier New" w:hAnsi="Courier New" w:hint="default"/>
      </w:rPr>
    </w:lvl>
    <w:lvl w:ilvl="5" w:tplc="FDCCFE5C" w:tentative="1">
      <w:start w:val="1"/>
      <w:numFmt w:val="bullet"/>
      <w:lvlText w:val="o"/>
      <w:lvlJc w:val="left"/>
      <w:pPr>
        <w:tabs>
          <w:tab w:val="num" w:pos="4320"/>
        </w:tabs>
        <w:ind w:left="4320" w:hanging="360"/>
      </w:pPr>
      <w:rPr>
        <w:rFonts w:ascii="Courier New" w:hAnsi="Courier New" w:hint="default"/>
      </w:rPr>
    </w:lvl>
    <w:lvl w:ilvl="6" w:tplc="A0FC8AF8" w:tentative="1">
      <w:start w:val="1"/>
      <w:numFmt w:val="bullet"/>
      <w:lvlText w:val="o"/>
      <w:lvlJc w:val="left"/>
      <w:pPr>
        <w:tabs>
          <w:tab w:val="num" w:pos="5040"/>
        </w:tabs>
        <w:ind w:left="5040" w:hanging="360"/>
      </w:pPr>
      <w:rPr>
        <w:rFonts w:ascii="Courier New" w:hAnsi="Courier New" w:hint="default"/>
      </w:rPr>
    </w:lvl>
    <w:lvl w:ilvl="7" w:tplc="C262B49C" w:tentative="1">
      <w:start w:val="1"/>
      <w:numFmt w:val="bullet"/>
      <w:lvlText w:val="o"/>
      <w:lvlJc w:val="left"/>
      <w:pPr>
        <w:tabs>
          <w:tab w:val="num" w:pos="5760"/>
        </w:tabs>
        <w:ind w:left="5760" w:hanging="360"/>
      </w:pPr>
      <w:rPr>
        <w:rFonts w:ascii="Courier New" w:hAnsi="Courier New" w:hint="default"/>
      </w:rPr>
    </w:lvl>
    <w:lvl w:ilvl="8" w:tplc="4B58ECA8" w:tentative="1">
      <w:start w:val="1"/>
      <w:numFmt w:val="bullet"/>
      <w:lvlText w:val="o"/>
      <w:lvlJc w:val="left"/>
      <w:pPr>
        <w:tabs>
          <w:tab w:val="num" w:pos="6480"/>
        </w:tabs>
        <w:ind w:left="6480" w:hanging="360"/>
      </w:pPr>
      <w:rPr>
        <w:rFonts w:ascii="Courier New" w:hAnsi="Courier New" w:hint="default"/>
      </w:rPr>
    </w:lvl>
  </w:abstractNum>
  <w:abstractNum w:abstractNumId="1">
    <w:nsid w:val="39942BC7"/>
    <w:multiLevelType w:val="hybridMultilevel"/>
    <w:tmpl w:val="73A85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C4"/>
    <w:rsid w:val="00015A64"/>
    <w:rsid w:val="00022DE7"/>
    <w:rsid w:val="00086C2B"/>
    <w:rsid w:val="00097972"/>
    <w:rsid w:val="000B3390"/>
    <w:rsid w:val="000C27F7"/>
    <w:rsid w:val="001035AC"/>
    <w:rsid w:val="00110509"/>
    <w:rsid w:val="00164EA1"/>
    <w:rsid w:val="001878DB"/>
    <w:rsid w:val="001E158D"/>
    <w:rsid w:val="001E48A3"/>
    <w:rsid w:val="001E7823"/>
    <w:rsid w:val="00232436"/>
    <w:rsid w:val="00254BF5"/>
    <w:rsid w:val="00280D5C"/>
    <w:rsid w:val="002B53AB"/>
    <w:rsid w:val="002D2B8D"/>
    <w:rsid w:val="00326D60"/>
    <w:rsid w:val="003328ED"/>
    <w:rsid w:val="003603B2"/>
    <w:rsid w:val="00384399"/>
    <w:rsid w:val="003E5B99"/>
    <w:rsid w:val="004112AE"/>
    <w:rsid w:val="00465BDC"/>
    <w:rsid w:val="004B2205"/>
    <w:rsid w:val="004F0C11"/>
    <w:rsid w:val="00520F3A"/>
    <w:rsid w:val="00550B30"/>
    <w:rsid w:val="00553A89"/>
    <w:rsid w:val="00594028"/>
    <w:rsid w:val="005D7358"/>
    <w:rsid w:val="005E3114"/>
    <w:rsid w:val="0061178C"/>
    <w:rsid w:val="0069098D"/>
    <w:rsid w:val="00710478"/>
    <w:rsid w:val="007109BA"/>
    <w:rsid w:val="00711D46"/>
    <w:rsid w:val="00770D63"/>
    <w:rsid w:val="00801420"/>
    <w:rsid w:val="00831D0E"/>
    <w:rsid w:val="0088162F"/>
    <w:rsid w:val="00896441"/>
    <w:rsid w:val="008B65C9"/>
    <w:rsid w:val="008D4766"/>
    <w:rsid w:val="009906AE"/>
    <w:rsid w:val="009A29D9"/>
    <w:rsid w:val="009D31FB"/>
    <w:rsid w:val="009D3E17"/>
    <w:rsid w:val="00A07C6E"/>
    <w:rsid w:val="00A12704"/>
    <w:rsid w:val="00A330DA"/>
    <w:rsid w:val="00A4432D"/>
    <w:rsid w:val="00A60EB5"/>
    <w:rsid w:val="00A832C9"/>
    <w:rsid w:val="00AA1E03"/>
    <w:rsid w:val="00AC719A"/>
    <w:rsid w:val="00AC7B50"/>
    <w:rsid w:val="00AD0BE0"/>
    <w:rsid w:val="00B02EA3"/>
    <w:rsid w:val="00B42C5C"/>
    <w:rsid w:val="00BF3594"/>
    <w:rsid w:val="00C1161C"/>
    <w:rsid w:val="00C55B42"/>
    <w:rsid w:val="00C928C4"/>
    <w:rsid w:val="00CE3CC5"/>
    <w:rsid w:val="00D136FF"/>
    <w:rsid w:val="00D44AFD"/>
    <w:rsid w:val="00D72ADD"/>
    <w:rsid w:val="00D864E6"/>
    <w:rsid w:val="00DB04CA"/>
    <w:rsid w:val="00DE7C9A"/>
    <w:rsid w:val="00E1642B"/>
    <w:rsid w:val="00E20E6E"/>
    <w:rsid w:val="00E32286"/>
    <w:rsid w:val="00E94359"/>
    <w:rsid w:val="00EA19D3"/>
    <w:rsid w:val="00EA6DDB"/>
    <w:rsid w:val="00F06529"/>
    <w:rsid w:val="00F1112F"/>
    <w:rsid w:val="00F2158F"/>
    <w:rsid w:val="00F34D0C"/>
    <w:rsid w:val="00FE2C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2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8C4"/>
    <w:rPr>
      <w:rFonts w:ascii="Tahoma" w:hAnsi="Tahoma" w:cs="Tahoma"/>
      <w:sz w:val="16"/>
      <w:szCs w:val="16"/>
    </w:rPr>
  </w:style>
  <w:style w:type="table" w:styleId="Grilledutableau">
    <w:name w:val="Table Grid"/>
    <w:basedOn w:val="TableauNormal"/>
    <w:uiPriority w:val="59"/>
    <w:rsid w:val="00C928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B42C5C"/>
    <w:rPr>
      <w:color w:val="0000FF" w:themeColor="hyperlink"/>
      <w:u w:val="single"/>
    </w:rPr>
  </w:style>
  <w:style w:type="paragraph" w:styleId="Paragraphedeliste">
    <w:name w:val="List Paragraph"/>
    <w:basedOn w:val="Normal"/>
    <w:uiPriority w:val="34"/>
    <w:qFormat/>
    <w:rsid w:val="00B42C5C"/>
    <w:pPr>
      <w:spacing w:after="0" w:line="240" w:lineRule="auto"/>
      <w:ind w:left="720"/>
      <w:contextualSpacing/>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B42C5C"/>
    <w:rPr>
      <w:color w:val="800080" w:themeColor="followedHyperlink"/>
      <w:u w:val="single"/>
    </w:rPr>
  </w:style>
  <w:style w:type="paragraph" w:styleId="En-tte">
    <w:name w:val="header"/>
    <w:basedOn w:val="Normal"/>
    <w:link w:val="En-tteCar"/>
    <w:uiPriority w:val="99"/>
    <w:semiHidden/>
    <w:unhideWhenUsed/>
    <w:rsid w:val="00550B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0B30"/>
  </w:style>
  <w:style w:type="paragraph" w:styleId="Pieddepage">
    <w:name w:val="footer"/>
    <w:basedOn w:val="Normal"/>
    <w:link w:val="PieddepageCar"/>
    <w:uiPriority w:val="99"/>
    <w:unhideWhenUsed/>
    <w:rsid w:val="00550B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2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8C4"/>
    <w:rPr>
      <w:rFonts w:ascii="Tahoma" w:hAnsi="Tahoma" w:cs="Tahoma"/>
      <w:sz w:val="16"/>
      <w:szCs w:val="16"/>
    </w:rPr>
  </w:style>
  <w:style w:type="table" w:styleId="Grilledutableau">
    <w:name w:val="Table Grid"/>
    <w:basedOn w:val="TableauNormal"/>
    <w:uiPriority w:val="59"/>
    <w:rsid w:val="00C928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B42C5C"/>
    <w:rPr>
      <w:color w:val="0000FF" w:themeColor="hyperlink"/>
      <w:u w:val="single"/>
    </w:rPr>
  </w:style>
  <w:style w:type="paragraph" w:styleId="Paragraphedeliste">
    <w:name w:val="List Paragraph"/>
    <w:basedOn w:val="Normal"/>
    <w:uiPriority w:val="34"/>
    <w:qFormat/>
    <w:rsid w:val="00B42C5C"/>
    <w:pPr>
      <w:spacing w:after="0" w:line="240" w:lineRule="auto"/>
      <w:ind w:left="720"/>
      <w:contextualSpacing/>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B42C5C"/>
    <w:rPr>
      <w:color w:val="800080" w:themeColor="followedHyperlink"/>
      <w:u w:val="single"/>
    </w:rPr>
  </w:style>
  <w:style w:type="paragraph" w:styleId="En-tte">
    <w:name w:val="header"/>
    <w:basedOn w:val="Normal"/>
    <w:link w:val="En-tteCar"/>
    <w:uiPriority w:val="99"/>
    <w:semiHidden/>
    <w:unhideWhenUsed/>
    <w:rsid w:val="00550B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0B30"/>
  </w:style>
  <w:style w:type="paragraph" w:styleId="Pieddepage">
    <w:name w:val="footer"/>
    <w:basedOn w:val="Normal"/>
    <w:link w:val="PieddepageCar"/>
    <w:uiPriority w:val="99"/>
    <w:unhideWhenUsed/>
    <w:rsid w:val="00550B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belabbas@ensv.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spc.spa@ensv.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belabbas@ensv.d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s.boukhari</dc:creator>
  <cp:lastModifiedBy>RAFIK</cp:lastModifiedBy>
  <cp:revision>13</cp:revision>
  <cp:lastPrinted>2022-05-26T09:28:00Z</cp:lastPrinted>
  <dcterms:created xsi:type="dcterms:W3CDTF">2022-05-08T17:05:00Z</dcterms:created>
  <dcterms:modified xsi:type="dcterms:W3CDTF">2022-05-30T18:38:00Z</dcterms:modified>
</cp:coreProperties>
</file>